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Ind w:w="-5" w:type="dxa"/>
        <w:tblLook w:val="04A0" w:firstRow="1" w:lastRow="0" w:firstColumn="1" w:lastColumn="0" w:noHBand="0" w:noVBand="1"/>
      </w:tblPr>
      <w:tblGrid>
        <w:gridCol w:w="2347"/>
        <w:gridCol w:w="771"/>
        <w:gridCol w:w="1135"/>
        <w:gridCol w:w="223"/>
        <w:gridCol w:w="218"/>
        <w:gridCol w:w="1542"/>
        <w:gridCol w:w="805"/>
        <w:gridCol w:w="2315"/>
      </w:tblGrid>
      <w:tr w:rsidR="00E1702E" w:rsidRPr="003B5B2A" w14:paraId="724C3ACF" w14:textId="77777777" w:rsidTr="001F267F">
        <w:trPr>
          <w:trHeight w:val="20"/>
        </w:trPr>
        <w:tc>
          <w:tcPr>
            <w:tcW w:w="9356" w:type="dxa"/>
            <w:gridSpan w:val="8"/>
            <w:shd w:val="clear" w:color="auto" w:fill="F79646" w:themeFill="accent6"/>
          </w:tcPr>
          <w:p w14:paraId="090DD25F" w14:textId="51CB11C2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8"/>
                <w:szCs w:val="28"/>
              </w:rPr>
            </w:pP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Starters</w:t>
            </w:r>
            <w:r w:rsidR="007A0EFF" w:rsidRPr="003B5B2A">
              <w:rPr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(choice of)</w:t>
            </w:r>
          </w:p>
        </w:tc>
      </w:tr>
      <w:tr w:rsidR="00E1702E" w:rsidRPr="003B5B2A" w14:paraId="5D710A4A" w14:textId="77777777" w:rsidTr="001F267F">
        <w:trPr>
          <w:trHeight w:val="20"/>
        </w:trPr>
        <w:tc>
          <w:tcPr>
            <w:tcW w:w="4476" w:type="dxa"/>
            <w:gridSpan w:val="4"/>
          </w:tcPr>
          <w:p w14:paraId="71790F28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Heirloom Tomato</w:t>
            </w:r>
          </w:p>
          <w:p w14:paraId="4C476A64" w14:textId="1055202B" w:rsidR="00E1702E" w:rsidRPr="003B5B2A" w:rsidRDefault="00D062E5" w:rsidP="007A0E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E1702E" w:rsidRPr="003B5B2A">
              <w:rPr>
                <w:sz w:val="24"/>
                <w:szCs w:val="24"/>
              </w:rPr>
              <w:t>ightly marinated heirloom tomatoes, topped with creamy mozzarella, basil oil and chive breadcrumbs</w:t>
            </w:r>
          </w:p>
        </w:tc>
        <w:tc>
          <w:tcPr>
            <w:tcW w:w="4880" w:type="dxa"/>
            <w:gridSpan w:val="4"/>
          </w:tcPr>
          <w:p w14:paraId="6AC957B7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Tomato consommé</w:t>
            </w:r>
          </w:p>
          <w:p w14:paraId="4936FC12" w14:textId="55075599" w:rsidR="00E1702E" w:rsidRPr="003B5B2A" w:rsidRDefault="00D062E5" w:rsidP="007A0E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E1702E" w:rsidRPr="003B5B2A">
              <w:rPr>
                <w:sz w:val="24"/>
                <w:szCs w:val="24"/>
              </w:rPr>
              <w:t>ight</w:t>
            </w:r>
            <w:r w:rsidR="003B563E">
              <w:rPr>
                <w:sz w:val="24"/>
                <w:szCs w:val="24"/>
              </w:rPr>
              <w:t>,</w:t>
            </w:r>
            <w:r w:rsidR="00E1702E" w:rsidRPr="003B5B2A">
              <w:rPr>
                <w:sz w:val="24"/>
                <w:szCs w:val="24"/>
              </w:rPr>
              <w:t xml:space="preserve"> aromatic tomato broth, seasoned with marjoram and chervil, topped with crab</w:t>
            </w:r>
          </w:p>
        </w:tc>
      </w:tr>
      <w:tr w:rsidR="00E1702E" w:rsidRPr="003B5B2A" w14:paraId="42D51CAE" w14:textId="77777777" w:rsidTr="001F267F">
        <w:trPr>
          <w:trHeight w:val="20"/>
        </w:trPr>
        <w:tc>
          <w:tcPr>
            <w:tcW w:w="4476" w:type="dxa"/>
            <w:gridSpan w:val="4"/>
          </w:tcPr>
          <w:p w14:paraId="4C498A97" w14:textId="531181B4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Viognier, 2017 “La Baume”</w:t>
            </w:r>
            <w:r w:rsidR="007A0EFF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Domaine de la Baume Elisabeth, Béziers Languedoc</w:t>
            </w:r>
          </w:p>
        </w:tc>
        <w:tc>
          <w:tcPr>
            <w:tcW w:w="4880" w:type="dxa"/>
            <w:gridSpan w:val="4"/>
          </w:tcPr>
          <w:p w14:paraId="74CBA064" w14:textId="11356F7F" w:rsidR="00E1702E" w:rsidRPr="003B5B2A" w:rsidRDefault="00E1702E" w:rsidP="00DF052E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Sherry, Bodegas Baron Micaela Amontillado</w:t>
            </w:r>
            <w:r w:rsidR="00DF052E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Jerez, Spain</w:t>
            </w:r>
          </w:p>
        </w:tc>
      </w:tr>
      <w:tr w:rsidR="00E1702E" w:rsidRPr="003B5B2A" w14:paraId="73400F4E" w14:textId="77777777" w:rsidTr="001F267F">
        <w:trPr>
          <w:trHeight w:val="20"/>
        </w:trPr>
        <w:tc>
          <w:tcPr>
            <w:tcW w:w="9356" w:type="dxa"/>
            <w:gridSpan w:val="8"/>
            <w:shd w:val="clear" w:color="auto" w:fill="F79646" w:themeFill="accent6"/>
          </w:tcPr>
          <w:p w14:paraId="04BA1EE6" w14:textId="18D175C7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8"/>
                <w:szCs w:val="28"/>
              </w:rPr>
            </w:pP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Appeti</w:t>
            </w:r>
            <w:r w:rsidR="007A0EFF" w:rsidRPr="003B5B2A">
              <w:rPr>
                <w:b/>
                <w:color w:val="984806" w:themeColor="accent6" w:themeShade="80"/>
                <w:sz w:val="28"/>
                <w:szCs w:val="28"/>
              </w:rPr>
              <w:t>z</w:t>
            </w: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ers (choice of)</w:t>
            </w:r>
          </w:p>
        </w:tc>
      </w:tr>
      <w:tr w:rsidR="00E1702E" w:rsidRPr="003B5B2A" w14:paraId="70119C1B" w14:textId="77777777" w:rsidTr="001F267F">
        <w:trPr>
          <w:trHeight w:val="20"/>
        </w:trPr>
        <w:tc>
          <w:tcPr>
            <w:tcW w:w="3118" w:type="dxa"/>
            <w:gridSpan w:val="2"/>
          </w:tcPr>
          <w:p w14:paraId="7B98148D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Quail</w:t>
            </w:r>
          </w:p>
          <w:p w14:paraId="145950BF" w14:textId="376C6E50" w:rsidR="00E1702E" w:rsidRPr="003B5B2A" w:rsidRDefault="009D445F" w:rsidP="007A0E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E1702E" w:rsidRPr="003B5B2A">
              <w:rPr>
                <w:sz w:val="24"/>
                <w:szCs w:val="24"/>
              </w:rPr>
              <w:t>easoned whole quail on a bed of toasted sourdough bread and peas, topped with a poached egg and braised red cabbage</w:t>
            </w:r>
          </w:p>
        </w:tc>
        <w:tc>
          <w:tcPr>
            <w:tcW w:w="3118" w:type="dxa"/>
            <w:gridSpan w:val="4"/>
          </w:tcPr>
          <w:p w14:paraId="417B7C0A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Tuna Confit</w:t>
            </w:r>
          </w:p>
          <w:p w14:paraId="39525E81" w14:textId="3A68A1FB" w:rsidR="00E1702E" w:rsidRPr="003B5B2A" w:rsidRDefault="003B563E" w:rsidP="007A0E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E1702E" w:rsidRPr="003B5B2A">
              <w:rPr>
                <w:sz w:val="24"/>
                <w:szCs w:val="24"/>
              </w:rPr>
              <w:t>oasted pumpernickel bread</w:t>
            </w:r>
            <w:r>
              <w:rPr>
                <w:sz w:val="24"/>
                <w:szCs w:val="24"/>
              </w:rPr>
              <w:t xml:space="preserve"> </w:t>
            </w:r>
            <w:r w:rsidR="00E1702E" w:rsidRPr="003B5B2A">
              <w:rPr>
                <w:sz w:val="24"/>
                <w:szCs w:val="24"/>
              </w:rPr>
              <w:t>topped with confit tuna, Kalamata olives and flavo</w:t>
            </w:r>
            <w:r>
              <w:rPr>
                <w:sz w:val="24"/>
                <w:szCs w:val="24"/>
              </w:rPr>
              <w:t>u</w:t>
            </w:r>
            <w:r w:rsidR="00E1702E" w:rsidRPr="003B5B2A">
              <w:rPr>
                <w:sz w:val="24"/>
                <w:szCs w:val="24"/>
              </w:rPr>
              <w:t>rs of orange, all dressed with chili oil</w:t>
            </w:r>
          </w:p>
        </w:tc>
        <w:tc>
          <w:tcPr>
            <w:tcW w:w="3118" w:type="dxa"/>
            <w:gridSpan w:val="2"/>
          </w:tcPr>
          <w:p w14:paraId="0F1708A7" w14:textId="77777777" w:rsidR="003B563E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Congee</w:t>
            </w:r>
          </w:p>
          <w:p w14:paraId="2F23160C" w14:textId="58B7A413" w:rsidR="00E1702E" w:rsidRPr="003B563E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savo</w:t>
            </w:r>
            <w:r w:rsidR="00015B78">
              <w:rPr>
                <w:sz w:val="24"/>
                <w:szCs w:val="24"/>
              </w:rPr>
              <w:t>u</w:t>
            </w:r>
            <w:r w:rsidRPr="003B5B2A">
              <w:rPr>
                <w:sz w:val="24"/>
                <w:szCs w:val="24"/>
              </w:rPr>
              <w:t xml:space="preserve">ry rice porridge, dressed with mushrooms, soy sauce and </w:t>
            </w:r>
            <w:r w:rsidR="003B563E">
              <w:rPr>
                <w:sz w:val="24"/>
                <w:szCs w:val="24"/>
              </w:rPr>
              <w:t xml:space="preserve">a </w:t>
            </w:r>
            <w:r w:rsidRPr="003B5B2A">
              <w:rPr>
                <w:sz w:val="24"/>
                <w:szCs w:val="24"/>
              </w:rPr>
              <w:t>63</w:t>
            </w:r>
            <w:r w:rsidR="003B563E">
              <w:rPr>
                <w:sz w:val="24"/>
                <w:szCs w:val="24"/>
              </w:rPr>
              <w:t>-d</w:t>
            </w:r>
            <w:r w:rsidRPr="003B5B2A">
              <w:rPr>
                <w:sz w:val="24"/>
                <w:szCs w:val="24"/>
              </w:rPr>
              <w:t xml:space="preserve">egree egg* </w:t>
            </w:r>
          </w:p>
        </w:tc>
      </w:tr>
      <w:tr w:rsidR="00E1702E" w:rsidRPr="003B5B2A" w14:paraId="7823F89B" w14:textId="77777777" w:rsidTr="001F267F">
        <w:trPr>
          <w:trHeight w:val="20"/>
        </w:trPr>
        <w:tc>
          <w:tcPr>
            <w:tcW w:w="3118" w:type="dxa"/>
            <w:gridSpan w:val="2"/>
          </w:tcPr>
          <w:p w14:paraId="554073E0" w14:textId="413458A7" w:rsidR="00E1702E" w:rsidRPr="003B5B2A" w:rsidRDefault="00E1702E" w:rsidP="007A0EFF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White Burgundy,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 </w:t>
            </w:r>
            <w:r w:rsidRPr="003B5B2A">
              <w:rPr>
                <w:color w:val="4BACC6" w:themeColor="accent5"/>
                <w:sz w:val="24"/>
                <w:szCs w:val="24"/>
              </w:rPr>
              <w:t>2015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</w:t>
            </w:r>
            <w:r w:rsidR="00DF052E">
              <w:rPr>
                <w:color w:val="4BACC6" w:themeColor="accent5"/>
                <w:sz w:val="24"/>
                <w:szCs w:val="24"/>
              </w:rPr>
              <w:t>“</w:t>
            </w:r>
            <w:r w:rsidRPr="003B5B2A">
              <w:rPr>
                <w:color w:val="4BACC6" w:themeColor="accent5"/>
                <w:sz w:val="24"/>
                <w:szCs w:val="24"/>
              </w:rPr>
              <w:t>Hochgrassnitzberg“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</w:p>
          <w:p w14:paraId="24AA3284" w14:textId="41D0B258" w:rsidR="00E1702E" w:rsidRPr="003B5B2A" w:rsidRDefault="00E1702E" w:rsidP="007A0EFF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Winery E</w:t>
            </w:r>
            <w:r w:rsidR="001F267F">
              <w:rPr>
                <w:color w:val="4BACC6" w:themeColor="accent5"/>
                <w:sz w:val="24"/>
                <w:szCs w:val="24"/>
              </w:rPr>
              <w:t> </w:t>
            </w:r>
            <w:r w:rsidRPr="003B5B2A">
              <w:rPr>
                <w:color w:val="4BACC6" w:themeColor="accent5"/>
                <w:sz w:val="24"/>
                <w:szCs w:val="24"/>
              </w:rPr>
              <w:t>&amp;</w:t>
            </w:r>
            <w:r w:rsidR="001F267F">
              <w:rPr>
                <w:color w:val="4BACC6" w:themeColor="accent5"/>
                <w:sz w:val="24"/>
                <w:szCs w:val="24"/>
              </w:rPr>
              <w:t> </w:t>
            </w:r>
            <w:r w:rsidRPr="003B5B2A">
              <w:rPr>
                <w:color w:val="4BACC6" w:themeColor="accent5"/>
                <w:sz w:val="24"/>
                <w:szCs w:val="24"/>
              </w:rPr>
              <w:t>W Polz, Southern Styria, Austria</w:t>
            </w:r>
          </w:p>
        </w:tc>
        <w:tc>
          <w:tcPr>
            <w:tcW w:w="3118" w:type="dxa"/>
            <w:gridSpan w:val="4"/>
          </w:tcPr>
          <w:p w14:paraId="09416F7D" w14:textId="1E7807B4" w:rsidR="00E1702E" w:rsidRPr="003B5B2A" w:rsidRDefault="00E1702E" w:rsidP="00920884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White Sauvignon, 2014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</w:t>
            </w:r>
            <w:r w:rsidR="00DF052E">
              <w:rPr>
                <w:color w:val="4BACC6" w:themeColor="accent5"/>
                <w:sz w:val="24"/>
                <w:szCs w:val="24"/>
              </w:rPr>
              <w:t>“</w:t>
            </w:r>
            <w:r w:rsidRPr="003B5B2A">
              <w:rPr>
                <w:color w:val="4BACC6" w:themeColor="accent5"/>
                <w:sz w:val="24"/>
                <w:szCs w:val="24"/>
              </w:rPr>
              <w:t>Sancerre“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Winery Pierre Brévin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Barossa Valley, Australia</w:t>
            </w:r>
          </w:p>
        </w:tc>
        <w:tc>
          <w:tcPr>
            <w:tcW w:w="3118" w:type="dxa"/>
            <w:gridSpan w:val="2"/>
          </w:tcPr>
          <w:p w14:paraId="6024A03C" w14:textId="3B13DB13" w:rsidR="00E1702E" w:rsidRPr="003B5B2A" w:rsidRDefault="00E1702E" w:rsidP="00920884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White Burgundy, 2015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="00DF052E">
              <w:rPr>
                <w:color w:val="4BACC6" w:themeColor="accent5"/>
                <w:sz w:val="24"/>
                <w:szCs w:val="24"/>
              </w:rPr>
              <w:t>“</w:t>
            </w:r>
            <w:r w:rsidRPr="003B5B2A">
              <w:rPr>
                <w:color w:val="4BACC6" w:themeColor="accent5"/>
                <w:sz w:val="24"/>
                <w:szCs w:val="24"/>
              </w:rPr>
              <w:t>Hochgrassnitzberg“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Winery E</w:t>
            </w:r>
            <w:r w:rsidR="001F267F">
              <w:rPr>
                <w:color w:val="4BACC6" w:themeColor="accent5"/>
                <w:sz w:val="24"/>
                <w:szCs w:val="24"/>
              </w:rPr>
              <w:t> </w:t>
            </w:r>
            <w:r w:rsidRPr="003B5B2A">
              <w:rPr>
                <w:color w:val="4BACC6" w:themeColor="accent5"/>
                <w:sz w:val="24"/>
                <w:szCs w:val="24"/>
              </w:rPr>
              <w:t>&amp;</w:t>
            </w:r>
            <w:r w:rsidR="001F267F">
              <w:rPr>
                <w:color w:val="4BACC6" w:themeColor="accent5"/>
                <w:sz w:val="24"/>
                <w:szCs w:val="24"/>
              </w:rPr>
              <w:t> </w:t>
            </w:r>
            <w:r w:rsidRPr="003B5B2A">
              <w:rPr>
                <w:color w:val="4BACC6" w:themeColor="accent5"/>
                <w:sz w:val="24"/>
                <w:szCs w:val="24"/>
              </w:rPr>
              <w:t>W Polz, Southern Styria, Austria</w:t>
            </w:r>
          </w:p>
        </w:tc>
      </w:tr>
      <w:tr w:rsidR="00E1702E" w:rsidRPr="003B5B2A" w14:paraId="4315B382" w14:textId="77777777" w:rsidTr="001F267F">
        <w:trPr>
          <w:trHeight w:val="20"/>
        </w:trPr>
        <w:tc>
          <w:tcPr>
            <w:tcW w:w="9356" w:type="dxa"/>
            <w:gridSpan w:val="8"/>
            <w:shd w:val="clear" w:color="auto" w:fill="F79646" w:themeFill="accent6"/>
          </w:tcPr>
          <w:p w14:paraId="17055835" w14:textId="15C28FCB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8"/>
                <w:szCs w:val="28"/>
              </w:rPr>
            </w:pP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Entrees</w:t>
            </w:r>
            <w:r w:rsidR="00B446D3" w:rsidRPr="003B5B2A">
              <w:rPr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/</w:t>
            </w:r>
            <w:r w:rsidR="00B446D3" w:rsidRPr="003B5B2A">
              <w:rPr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Main Course (choice of)</w:t>
            </w:r>
          </w:p>
        </w:tc>
      </w:tr>
      <w:tr w:rsidR="00481CA2" w:rsidRPr="003B5B2A" w14:paraId="0D60565F" w14:textId="77777777" w:rsidTr="001F267F">
        <w:trPr>
          <w:trHeight w:val="20"/>
        </w:trPr>
        <w:tc>
          <w:tcPr>
            <w:tcW w:w="2347" w:type="dxa"/>
          </w:tcPr>
          <w:p w14:paraId="32945C4B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Salmon</w:t>
            </w:r>
          </w:p>
          <w:p w14:paraId="00A56977" w14:textId="24B5723A" w:rsidR="00E1702E" w:rsidRPr="003B5B2A" w:rsidRDefault="00E1702E" w:rsidP="007A0EFF">
            <w:pPr>
              <w:spacing w:after="0" w:line="240" w:lineRule="auto"/>
              <w:rPr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pan</w:t>
            </w:r>
            <w:r w:rsidR="003B563E">
              <w:rPr>
                <w:sz w:val="24"/>
                <w:szCs w:val="24"/>
              </w:rPr>
              <w:t>-</w:t>
            </w:r>
            <w:r w:rsidRPr="003B5B2A">
              <w:rPr>
                <w:sz w:val="24"/>
                <w:szCs w:val="24"/>
              </w:rPr>
              <w:t xml:space="preserve">seared Norwegian salmon on a bed of </w:t>
            </w:r>
            <w:r w:rsidR="003B563E" w:rsidRPr="003B5B2A">
              <w:rPr>
                <w:sz w:val="24"/>
                <w:szCs w:val="24"/>
              </w:rPr>
              <w:t>Brussel</w:t>
            </w:r>
            <w:r w:rsidR="00A43DE5" w:rsidRPr="003B5B2A">
              <w:rPr>
                <w:sz w:val="24"/>
                <w:szCs w:val="24"/>
              </w:rPr>
              <w:t xml:space="preserve"> sprouts and </w:t>
            </w:r>
            <w:r w:rsidRPr="003B5B2A">
              <w:rPr>
                <w:sz w:val="24"/>
                <w:szCs w:val="24"/>
              </w:rPr>
              <w:t xml:space="preserve">pomegranate </w:t>
            </w:r>
            <w:r w:rsidR="00A43DE5" w:rsidRPr="003B5B2A">
              <w:rPr>
                <w:sz w:val="24"/>
                <w:szCs w:val="24"/>
              </w:rPr>
              <w:t xml:space="preserve">seeds, </w:t>
            </w:r>
            <w:r w:rsidRPr="003B5B2A">
              <w:rPr>
                <w:sz w:val="24"/>
                <w:szCs w:val="24"/>
              </w:rPr>
              <w:t>braised red beans</w:t>
            </w:r>
          </w:p>
        </w:tc>
        <w:tc>
          <w:tcPr>
            <w:tcW w:w="2347" w:type="dxa"/>
            <w:gridSpan w:val="4"/>
          </w:tcPr>
          <w:p w14:paraId="64CBA0E4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Steak</w:t>
            </w:r>
          </w:p>
          <w:p w14:paraId="5300E126" w14:textId="50CA9B59" w:rsidR="00E1702E" w:rsidRPr="003B5B2A" w:rsidRDefault="00E1702E" w:rsidP="00481CA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16</w:t>
            </w:r>
            <w:r w:rsidR="00481CA2" w:rsidRPr="003B5B2A">
              <w:rPr>
                <w:sz w:val="24"/>
                <w:szCs w:val="24"/>
              </w:rPr>
              <w:t xml:space="preserve"> </w:t>
            </w:r>
            <w:r w:rsidRPr="003B5B2A">
              <w:rPr>
                <w:sz w:val="24"/>
                <w:szCs w:val="24"/>
              </w:rPr>
              <w:t xml:space="preserve">oz </w:t>
            </w:r>
            <w:r w:rsidR="007A0EFF" w:rsidRPr="003B5B2A">
              <w:rPr>
                <w:sz w:val="24"/>
                <w:szCs w:val="24"/>
              </w:rPr>
              <w:t>N</w:t>
            </w:r>
            <w:r w:rsidRPr="003B5B2A">
              <w:rPr>
                <w:sz w:val="24"/>
                <w:szCs w:val="24"/>
              </w:rPr>
              <w:t>ew York strip</w:t>
            </w:r>
            <w:r w:rsidR="003B563E">
              <w:rPr>
                <w:sz w:val="24"/>
                <w:szCs w:val="24"/>
              </w:rPr>
              <w:t>,</w:t>
            </w:r>
            <w:r w:rsidRPr="003B5B2A">
              <w:rPr>
                <w:sz w:val="24"/>
                <w:szCs w:val="24"/>
              </w:rPr>
              <w:t xml:space="preserve"> lightly seasoned with chipotle and chocolate, served with charred red onion and cherry demi</w:t>
            </w:r>
          </w:p>
        </w:tc>
        <w:tc>
          <w:tcPr>
            <w:tcW w:w="2347" w:type="dxa"/>
            <w:gridSpan w:val="2"/>
          </w:tcPr>
          <w:p w14:paraId="63CA41C0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Pork</w:t>
            </w:r>
          </w:p>
          <w:p w14:paraId="61493F82" w14:textId="442F6429" w:rsidR="00E1702E" w:rsidRPr="003B5B2A" w:rsidRDefault="009D445F" w:rsidP="007A0E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E1702E" w:rsidRPr="003B5B2A">
              <w:rPr>
                <w:sz w:val="24"/>
                <w:szCs w:val="24"/>
              </w:rPr>
              <w:t>weet tea brined pork loin, served on a bed of cranberry applesauce</w:t>
            </w:r>
          </w:p>
        </w:tc>
        <w:tc>
          <w:tcPr>
            <w:tcW w:w="2315" w:type="dxa"/>
          </w:tcPr>
          <w:p w14:paraId="5216597C" w14:textId="4E8B566D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Caesar</w:t>
            </w:r>
            <w:r w:rsidR="00916292">
              <w:rPr>
                <w:b/>
                <w:sz w:val="24"/>
                <w:szCs w:val="24"/>
              </w:rPr>
              <w:t xml:space="preserve"> Salad</w:t>
            </w:r>
            <w:bookmarkStart w:id="0" w:name="_GoBack"/>
            <w:bookmarkEnd w:id="0"/>
          </w:p>
          <w:p w14:paraId="587E9502" w14:textId="77777777" w:rsidR="00481CA2" w:rsidRPr="003B5B2A" w:rsidRDefault="00E1702E" w:rsidP="00481CA2">
            <w:pPr>
              <w:spacing w:after="0" w:line="240" w:lineRule="auto"/>
              <w:rPr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baby red romaine lettuce, anchovies, parmesan cheese, bacon and a poached egg, served with our homemade Caesar dressing</w:t>
            </w:r>
          </w:p>
          <w:p w14:paraId="79069A74" w14:textId="6733FCE1" w:rsidR="00E1702E" w:rsidRPr="003B5B2A" w:rsidRDefault="00243F99" w:rsidP="00481CA2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3B5B2A">
              <w:rPr>
                <w:i/>
                <w:sz w:val="24"/>
                <w:szCs w:val="24"/>
              </w:rPr>
              <w:t>V</w:t>
            </w:r>
            <w:r w:rsidR="00E1702E" w:rsidRPr="003B5B2A">
              <w:rPr>
                <w:i/>
                <w:sz w:val="24"/>
                <w:szCs w:val="24"/>
              </w:rPr>
              <w:t>egetarian option possible</w:t>
            </w:r>
            <w:r w:rsidRPr="003B5B2A">
              <w:rPr>
                <w:i/>
                <w:sz w:val="24"/>
                <w:szCs w:val="24"/>
              </w:rPr>
              <w:t>!</w:t>
            </w:r>
          </w:p>
        </w:tc>
      </w:tr>
      <w:tr w:rsidR="00481CA2" w:rsidRPr="003B5B2A" w14:paraId="008A309D" w14:textId="77777777" w:rsidTr="001F267F">
        <w:trPr>
          <w:trHeight w:val="20"/>
        </w:trPr>
        <w:tc>
          <w:tcPr>
            <w:tcW w:w="2347" w:type="dxa"/>
          </w:tcPr>
          <w:p w14:paraId="3514EA93" w14:textId="019AF2F5" w:rsidR="00E1702E" w:rsidRPr="003B5B2A" w:rsidRDefault="00E1702E" w:rsidP="00920884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Chardonnay, 2012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“Tiglat”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Winery Velich, Neusiedlersee, Austria</w:t>
            </w:r>
          </w:p>
        </w:tc>
        <w:tc>
          <w:tcPr>
            <w:tcW w:w="2347" w:type="dxa"/>
            <w:gridSpan w:val="4"/>
          </w:tcPr>
          <w:p w14:paraId="595567AF" w14:textId="30675202" w:rsidR="00E1702E" w:rsidRPr="003B5B2A" w:rsidRDefault="00E1702E" w:rsidP="007A0EFF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Zinfandel, 2009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“Edmeades”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</w:p>
          <w:p w14:paraId="3C778EE6" w14:textId="77777777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winery Kendall-Jackson, California, USA</w:t>
            </w:r>
          </w:p>
        </w:tc>
        <w:tc>
          <w:tcPr>
            <w:tcW w:w="2347" w:type="dxa"/>
            <w:gridSpan w:val="2"/>
          </w:tcPr>
          <w:p w14:paraId="2F94100C" w14:textId="06C1E8A1" w:rsidR="00E1702E" w:rsidRPr="003B5B2A" w:rsidRDefault="00E1702E" w:rsidP="007A0EFF">
            <w:pPr>
              <w:spacing w:after="0" w:line="240" w:lineRule="auto"/>
              <w:rPr>
                <w:color w:val="4BACC6" w:themeColor="accent5"/>
                <w:sz w:val="24"/>
                <w:szCs w:val="24"/>
                <w:lang w:val="de-DE"/>
              </w:rPr>
            </w:pP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Lemberger, 2011</w:t>
            </w:r>
            <w:r w:rsidR="00920884" w:rsidRPr="003B5B2A">
              <w:rPr>
                <w:color w:val="4BACC6" w:themeColor="accent5"/>
                <w:sz w:val="24"/>
                <w:szCs w:val="24"/>
                <w:lang w:val="de-DE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 xml:space="preserve"> “Lämmler”</w:t>
            </w:r>
            <w:r w:rsidR="00920884" w:rsidRPr="003B5B2A">
              <w:rPr>
                <w:color w:val="4BACC6" w:themeColor="accent5"/>
                <w:sz w:val="24"/>
                <w:szCs w:val="24"/>
                <w:lang w:val="de-DE"/>
              </w:rPr>
              <w:t>,</w:t>
            </w:r>
          </w:p>
          <w:p w14:paraId="5E387047" w14:textId="77777777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4"/>
                <w:szCs w:val="24"/>
                <w:lang w:val="de-DE"/>
              </w:rPr>
            </w:pP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Winery Schnaitmann, Württemberg, Germany</w:t>
            </w:r>
          </w:p>
        </w:tc>
        <w:tc>
          <w:tcPr>
            <w:tcW w:w="2315" w:type="dxa"/>
          </w:tcPr>
          <w:p w14:paraId="6038DD2F" w14:textId="513EF6DD" w:rsidR="00E1702E" w:rsidRPr="003B5B2A" w:rsidRDefault="00E1702E" w:rsidP="00920884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Rosé,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 </w:t>
            </w:r>
            <w:r w:rsidRPr="003B5B2A">
              <w:rPr>
                <w:color w:val="4BACC6" w:themeColor="accent5"/>
                <w:sz w:val="24"/>
                <w:szCs w:val="24"/>
              </w:rPr>
              <w:t>2017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="00DF052E">
              <w:rPr>
                <w:color w:val="4BACC6" w:themeColor="accent5"/>
                <w:sz w:val="24"/>
                <w:szCs w:val="24"/>
              </w:rPr>
              <w:t>“</w:t>
            </w:r>
            <w:r w:rsidRPr="003B5B2A">
              <w:rPr>
                <w:color w:val="4BACC6" w:themeColor="accent5"/>
                <w:sz w:val="24"/>
                <w:szCs w:val="24"/>
              </w:rPr>
              <w:t>Whispering Angel“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winery Château D’Esclans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Côtes de Provence, France</w:t>
            </w:r>
          </w:p>
        </w:tc>
      </w:tr>
      <w:tr w:rsidR="00E1702E" w:rsidRPr="003B5B2A" w14:paraId="1BB53FAB" w14:textId="77777777" w:rsidTr="001F267F">
        <w:trPr>
          <w:trHeight w:val="20"/>
        </w:trPr>
        <w:tc>
          <w:tcPr>
            <w:tcW w:w="9356" w:type="dxa"/>
            <w:gridSpan w:val="8"/>
            <w:shd w:val="clear" w:color="auto" w:fill="F79646" w:themeFill="accent6"/>
          </w:tcPr>
          <w:p w14:paraId="5077B706" w14:textId="6772A443" w:rsidR="00E1702E" w:rsidRPr="003B5B2A" w:rsidRDefault="00B446D3" w:rsidP="007A0EFF">
            <w:pPr>
              <w:spacing w:after="0" w:line="240" w:lineRule="auto"/>
              <w:rPr>
                <w:b/>
                <w:color w:val="4BACC6" w:themeColor="accent5"/>
                <w:sz w:val="28"/>
                <w:szCs w:val="28"/>
              </w:rPr>
            </w:pP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D</w:t>
            </w:r>
            <w:r w:rsidR="00E1702E" w:rsidRPr="003B5B2A">
              <w:rPr>
                <w:b/>
                <w:color w:val="984806" w:themeColor="accent6" w:themeShade="80"/>
                <w:sz w:val="28"/>
                <w:szCs w:val="28"/>
              </w:rPr>
              <w:t>essert (choice of)</w:t>
            </w:r>
          </w:p>
        </w:tc>
      </w:tr>
      <w:tr w:rsidR="00E1702E" w:rsidRPr="003B5B2A" w14:paraId="7CC63049" w14:textId="77777777" w:rsidTr="001F267F">
        <w:trPr>
          <w:trHeight w:val="20"/>
        </w:trPr>
        <w:tc>
          <w:tcPr>
            <w:tcW w:w="4253" w:type="dxa"/>
            <w:gridSpan w:val="3"/>
          </w:tcPr>
          <w:p w14:paraId="135843F0" w14:textId="4F5729F6" w:rsidR="00E1702E" w:rsidRPr="003B5B2A" w:rsidRDefault="003B5B2A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R</w:t>
            </w:r>
            <w:r w:rsidR="00E1702E" w:rsidRPr="003B5B2A">
              <w:rPr>
                <w:b/>
                <w:sz w:val="24"/>
                <w:szCs w:val="24"/>
              </w:rPr>
              <w:t>aspberry</w:t>
            </w:r>
          </w:p>
          <w:p w14:paraId="3C33063C" w14:textId="77777777" w:rsidR="00E1702E" w:rsidRPr="003B5B2A" w:rsidRDefault="00E1702E" w:rsidP="007A0EFF">
            <w:pPr>
              <w:spacing w:after="0" w:line="240" w:lineRule="auto"/>
              <w:rPr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homemade raspberry tart</w:t>
            </w:r>
          </w:p>
        </w:tc>
        <w:tc>
          <w:tcPr>
            <w:tcW w:w="5103" w:type="dxa"/>
            <w:gridSpan w:val="5"/>
          </w:tcPr>
          <w:p w14:paraId="0C83008B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Pomegranate</w:t>
            </w:r>
          </w:p>
          <w:p w14:paraId="18B898AF" w14:textId="77777777" w:rsidR="00E1702E" w:rsidRPr="003B5B2A" w:rsidRDefault="00E1702E" w:rsidP="007A0EFF">
            <w:pPr>
              <w:spacing w:after="0" w:line="240" w:lineRule="auto"/>
              <w:rPr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deep-fried coconut and pomegranate fritters, topped with condensed milk and molasses</w:t>
            </w:r>
          </w:p>
        </w:tc>
      </w:tr>
      <w:tr w:rsidR="00E1702E" w:rsidRPr="00916292" w14:paraId="524F8CF0" w14:textId="77777777" w:rsidTr="001F267F">
        <w:trPr>
          <w:trHeight w:val="20"/>
        </w:trPr>
        <w:tc>
          <w:tcPr>
            <w:tcW w:w="4253" w:type="dxa"/>
            <w:gridSpan w:val="3"/>
          </w:tcPr>
          <w:p w14:paraId="276C1B45" w14:textId="50BF8E3A" w:rsidR="00E1702E" w:rsidRPr="003B5B2A" w:rsidRDefault="00E1702E" w:rsidP="00DF052E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Cuv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é</w:t>
            </w:r>
            <w:r w:rsidRPr="003B5B2A">
              <w:rPr>
                <w:color w:val="4BACC6" w:themeColor="accent5"/>
                <w:sz w:val="24"/>
                <w:szCs w:val="24"/>
              </w:rPr>
              <w:t>e</w:t>
            </w:r>
            <w:r w:rsidR="003B5B2A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2013</w:t>
            </w:r>
            <w:r w:rsidR="003B5B2A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Malvasia Moscatel Semidulce</w:t>
            </w:r>
            <w:r w:rsidR="003B5B2A" w:rsidRPr="003B5B2A">
              <w:rPr>
                <w:color w:val="4BACC6" w:themeColor="accent5"/>
                <w:sz w:val="24"/>
                <w:szCs w:val="24"/>
              </w:rPr>
              <w:t>,</w:t>
            </w:r>
            <w:r w:rsidR="00DF052E">
              <w:rPr>
                <w:color w:val="4BACC6" w:themeColor="accent5"/>
                <w:sz w:val="24"/>
                <w:szCs w:val="24"/>
              </w:rPr>
              <w:t xml:space="preserve"> </w:t>
            </w:r>
            <w:r w:rsidRPr="003B5B2A">
              <w:rPr>
                <w:color w:val="4BACC6" w:themeColor="accent5"/>
                <w:sz w:val="24"/>
                <w:szCs w:val="24"/>
              </w:rPr>
              <w:t>winery Los Bermejos, Lanzarote, Spain</w:t>
            </w:r>
          </w:p>
        </w:tc>
        <w:tc>
          <w:tcPr>
            <w:tcW w:w="5103" w:type="dxa"/>
            <w:gridSpan w:val="5"/>
          </w:tcPr>
          <w:p w14:paraId="1330CDB0" w14:textId="44716879" w:rsidR="00E1702E" w:rsidRPr="003B5B2A" w:rsidRDefault="00E1702E" w:rsidP="003B5B2A">
            <w:pPr>
              <w:spacing w:after="0" w:line="240" w:lineRule="auto"/>
              <w:rPr>
                <w:color w:val="4BACC6" w:themeColor="accent5"/>
                <w:sz w:val="24"/>
                <w:szCs w:val="24"/>
                <w:lang w:val="de-DE"/>
              </w:rPr>
            </w:pP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Cuv</w:t>
            </w:r>
            <w:r w:rsidR="003B5B2A" w:rsidRPr="003B5B2A">
              <w:rPr>
                <w:color w:val="4BACC6" w:themeColor="accent5"/>
                <w:sz w:val="24"/>
                <w:szCs w:val="24"/>
                <w:lang w:val="de-DE"/>
              </w:rPr>
              <w:t xml:space="preserve">ée, </w:t>
            </w: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2004</w:t>
            </w:r>
            <w:r w:rsidR="003B5B2A" w:rsidRPr="003B5B2A">
              <w:rPr>
                <w:color w:val="4BACC6" w:themeColor="accent5"/>
                <w:sz w:val="24"/>
                <w:szCs w:val="24"/>
                <w:lang w:val="de-DE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“Seewinkel”</w:t>
            </w:r>
            <w:r w:rsidR="003B5B2A" w:rsidRPr="003B5B2A">
              <w:rPr>
                <w:color w:val="4BACC6" w:themeColor="accent5"/>
                <w:sz w:val="24"/>
                <w:szCs w:val="24"/>
                <w:lang w:val="de-DE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 xml:space="preserve"> Beerenauslese</w:t>
            </w:r>
            <w:r w:rsidR="003B5B2A" w:rsidRPr="003B5B2A">
              <w:rPr>
                <w:color w:val="4BACC6" w:themeColor="accent5"/>
                <w:sz w:val="24"/>
                <w:szCs w:val="24"/>
                <w:lang w:val="de-DE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winery Velich, Burgenland, Austria</w:t>
            </w:r>
          </w:p>
        </w:tc>
      </w:tr>
    </w:tbl>
    <w:p w14:paraId="50DEAF46" w14:textId="42DCAE3F" w:rsidR="00E1702E" w:rsidRDefault="00E1702E" w:rsidP="007A0EFF">
      <w:pPr>
        <w:spacing w:after="0" w:line="240" w:lineRule="auto"/>
        <w:jc w:val="both"/>
        <w:rPr>
          <w:lang w:val="de-DE"/>
        </w:rPr>
      </w:pPr>
    </w:p>
    <w:p w14:paraId="27157198" w14:textId="7CB38B5D" w:rsidR="00706123" w:rsidRPr="00706123" w:rsidRDefault="00706123" w:rsidP="00706123">
      <w:pPr>
        <w:rPr>
          <w:lang w:val="de-DE"/>
        </w:rPr>
      </w:pPr>
    </w:p>
    <w:p w14:paraId="0EF66301" w14:textId="1D40C65A" w:rsidR="00706123" w:rsidRPr="00706123" w:rsidRDefault="00706123" w:rsidP="00706123">
      <w:pPr>
        <w:rPr>
          <w:lang w:val="de-DE"/>
        </w:rPr>
      </w:pPr>
    </w:p>
    <w:p w14:paraId="59062BE2" w14:textId="5CCE57FD" w:rsidR="00706123" w:rsidRPr="00706123" w:rsidRDefault="00706123" w:rsidP="00706123">
      <w:pPr>
        <w:tabs>
          <w:tab w:val="left" w:pos="3735"/>
        </w:tabs>
        <w:rPr>
          <w:lang w:val="de-DE"/>
        </w:rPr>
      </w:pPr>
      <w:r>
        <w:rPr>
          <w:lang w:val="de-DE"/>
        </w:rPr>
        <w:tab/>
      </w:r>
    </w:p>
    <w:sectPr w:rsidR="00706123" w:rsidRPr="00706123" w:rsidSect="00E1702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pgNumType w:start="7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EFCBAD" w14:textId="77777777" w:rsidR="00AB45FA" w:rsidRDefault="005232BE">
      <w:pPr>
        <w:spacing w:after="0" w:line="240" w:lineRule="auto"/>
      </w:pPr>
      <w:r>
        <w:separator/>
      </w:r>
    </w:p>
  </w:endnote>
  <w:endnote w:type="continuationSeparator" w:id="0">
    <w:p w14:paraId="58E3EF5B" w14:textId="77777777" w:rsidR="00AB45FA" w:rsidRDefault="00523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E840B7E-EA06-4245-95A7-53BFC09F5D03}"/>
    <w:embedBold r:id="rId2" w:fontKey="{EDC5C728-E143-45CA-89CF-0D1323F1BE45}"/>
    <w:embedItalic r:id="rId3" w:fontKey="{A8299D65-22FD-4BC6-BB37-A70B04C1B7C2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yriad Pro Black SemiExt">
    <w:panose1 w:val="020B0805030403020204"/>
    <w:charset w:val="00"/>
    <w:family w:val="swiss"/>
    <w:notTrueType/>
    <w:pitch w:val="variable"/>
    <w:sig w:usb0="A00002AF" w:usb1="5000204B" w:usb2="00000000" w:usb3="00000000" w:csb0="0000009F" w:csb1="00000000"/>
  </w:font>
  <w:font w:name="MetaPro-Norm">
    <w:panose1 w:val="020B0504030101020102"/>
    <w:charset w:val="00"/>
    <w:family w:val="swiss"/>
    <w:notTrueType/>
    <w:pitch w:val="variable"/>
    <w:sig w:usb0="A00002F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EF296B9-F9B7-4FC1-87CA-B224FFE0D3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2E77D" w14:textId="77777777" w:rsidR="00706123" w:rsidRDefault="0070612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D27F5" w14:textId="028115F1" w:rsidR="008F4D25" w:rsidRDefault="008F4D25" w:rsidP="008F4D25">
    <w:pPr>
      <w:pStyle w:val="Fuzeile"/>
      <w:rPr>
        <w:rFonts w:ascii="MetaPro-Norm" w:hAnsi="MetaPro-Norm" w:cs="MetaPro-Norm"/>
        <w:sz w:val="18"/>
        <w:szCs w:val="18"/>
        <w:lang w:val="de-DE"/>
      </w:rPr>
    </w:pPr>
    <w:r w:rsidRPr="008F4D25">
      <w:rPr>
        <w:rFonts w:ascii="MetaPro-Norm" w:hAnsi="MetaPro-Norm" w:cs="MetaPro-Norm"/>
        <w:sz w:val="18"/>
        <w:szCs w:val="18"/>
      </w:rPr>
      <w:t xml:space="preserve">Best Shots for Vocational Schools. </w:t>
    </w:r>
    <w:r>
      <w:rPr>
        <w:rFonts w:ascii="MetaPro-Norm" w:hAnsi="MetaPro-Norm" w:cs="MetaPro-Norm"/>
        <w:sz w:val="18"/>
        <w:szCs w:val="18"/>
        <w:lang w:val="de-DE"/>
      </w:rPr>
      <w:t xml:space="preserve">Zusatzheft </w:t>
    </w:r>
    <w:r w:rsidR="00706123">
      <w:rPr>
        <w:rFonts w:ascii="MetaPro-Norm" w:hAnsi="MetaPro-Norm" w:cs="MetaPro-Norm"/>
        <w:sz w:val="18"/>
        <w:szCs w:val="18"/>
        <w:lang w:val="de-DE"/>
      </w:rPr>
      <w:t>Gastronomy</w:t>
    </w:r>
    <w:r>
      <w:rPr>
        <w:rFonts w:ascii="MetaPro-Norm" w:hAnsi="MetaPro-Norm" w:cs="MetaPro-Norm"/>
        <w:sz w:val="18"/>
        <w:szCs w:val="18"/>
        <w:lang w:val="de-DE"/>
      </w:rPr>
      <w:t xml:space="preserve"> (SBNR: </w:t>
    </w:r>
    <w:r w:rsidR="00706123" w:rsidRPr="00706123">
      <w:rPr>
        <w:rFonts w:ascii="MetaPro-Norm" w:hAnsi="MetaPro-Norm" w:cs="MetaPro-Norm"/>
        <w:sz w:val="18"/>
        <w:szCs w:val="18"/>
        <w:lang w:val="de-DE"/>
      </w:rPr>
      <w:t>195152</w:t>
    </w:r>
    <w:r>
      <w:rPr>
        <w:rFonts w:ascii="MetaPro-Norm" w:hAnsi="MetaPro-Norm" w:cs="MetaPro-Norm"/>
        <w:sz w:val="18"/>
        <w:szCs w:val="18"/>
        <w:lang w:val="de-DE"/>
      </w:rPr>
      <w:t xml:space="preserve">) </w:t>
    </w:r>
  </w:p>
  <w:p w14:paraId="4685F1E1" w14:textId="427230F6" w:rsidR="00BA4167" w:rsidRPr="008F4D25" w:rsidRDefault="008F4D25" w:rsidP="008F4D25">
    <w:pPr>
      <w:pStyle w:val="Fuzeile"/>
      <w:rPr>
        <w:lang w:val="de-DE"/>
      </w:rPr>
    </w:pPr>
    <w:r>
      <w:rPr>
        <w:rFonts w:ascii="MetaPro-Norm" w:hAnsi="MetaPro-Norm" w:cs="MetaPro-Norm"/>
        <w:sz w:val="18"/>
        <w:szCs w:val="18"/>
        <w:lang w:val="de-DE"/>
      </w:rPr>
      <w:t>© Verlag Hölder-Pichler-Tempsky | www.hpt.at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CFE36" w14:textId="77777777" w:rsidR="00706123" w:rsidRDefault="0070612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6A7AD2" w14:textId="77777777" w:rsidR="00AB45FA" w:rsidRDefault="005232BE">
      <w:pPr>
        <w:spacing w:after="0" w:line="240" w:lineRule="auto"/>
      </w:pPr>
      <w:r>
        <w:separator/>
      </w:r>
    </w:p>
  </w:footnote>
  <w:footnote w:type="continuationSeparator" w:id="0">
    <w:p w14:paraId="20511FAE" w14:textId="77777777" w:rsidR="00AB45FA" w:rsidRDefault="00523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F8791" w14:textId="77777777" w:rsidR="00706123" w:rsidRDefault="0070612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7699C" w14:textId="4E0C62AD" w:rsidR="007A0EFF" w:rsidRPr="007A0EFF" w:rsidRDefault="007A0EFF" w:rsidP="007A0EFF">
    <w:pPr>
      <w:spacing w:after="0" w:line="240" w:lineRule="auto"/>
      <w:rPr>
        <w:lang w:val="de-DE"/>
      </w:rPr>
    </w:pPr>
    <w:r w:rsidRPr="007A0EFF">
      <w:rPr>
        <w:rFonts w:ascii="Myriad Pro Black SemiExt" w:hAnsi="Myriad Pro Black SemiExt"/>
        <w:b/>
        <w:bCs/>
        <w:color w:val="4BACC6" w:themeColor="accent5"/>
        <w:sz w:val="28"/>
        <w:szCs w:val="28"/>
        <w:lang w:val="de-DE"/>
      </w:rPr>
      <w:t>UNIT 7 – Valentine’s Day Dinner Menu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6E7E3" w14:textId="77777777" w:rsidR="00706123" w:rsidRDefault="0070612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02E"/>
    <w:rsid w:val="00015B78"/>
    <w:rsid w:val="000E268A"/>
    <w:rsid w:val="001F267F"/>
    <w:rsid w:val="00243F99"/>
    <w:rsid w:val="003B563E"/>
    <w:rsid w:val="003B5B2A"/>
    <w:rsid w:val="00481CA2"/>
    <w:rsid w:val="005232BE"/>
    <w:rsid w:val="00706123"/>
    <w:rsid w:val="007A0EFF"/>
    <w:rsid w:val="00854946"/>
    <w:rsid w:val="008F4D25"/>
    <w:rsid w:val="00916292"/>
    <w:rsid w:val="00920884"/>
    <w:rsid w:val="009D445F"/>
    <w:rsid w:val="00A43DE5"/>
    <w:rsid w:val="00AB45FA"/>
    <w:rsid w:val="00B446D3"/>
    <w:rsid w:val="00D062E5"/>
    <w:rsid w:val="00DF052E"/>
    <w:rsid w:val="00E1702E"/>
    <w:rsid w:val="00ED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5BD86"/>
  <w15:chartTrackingRefBased/>
  <w15:docId w15:val="{E08E50F0-09AC-4D20-A387-DDDBD4D7C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E1702E"/>
    <w:pPr>
      <w:spacing w:after="160" w:line="259" w:lineRule="auto"/>
    </w:pPr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E170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1702E"/>
    <w:rPr>
      <w:lang w:val="en-US"/>
    </w:rPr>
  </w:style>
  <w:style w:type="table" w:styleId="Tabellenraster">
    <w:name w:val="Table Grid"/>
    <w:basedOn w:val="NormaleTabelle"/>
    <w:uiPriority w:val="39"/>
    <w:rsid w:val="00E1702E"/>
    <w:pPr>
      <w:spacing w:after="0" w:line="240" w:lineRule="auto"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F4D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4D2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Bauer Verena</dc:creator>
  <cp:keywords/>
  <dc:description/>
  <cp:lastModifiedBy>Bauer Verena</cp:lastModifiedBy>
  <cp:revision>4</cp:revision>
  <dcterms:created xsi:type="dcterms:W3CDTF">2019-10-31T11:47:00Z</dcterms:created>
  <dcterms:modified xsi:type="dcterms:W3CDTF">2019-10-31T14:16:00Z</dcterms:modified>
</cp:coreProperties>
</file>