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065"/>
        <w:gridCol w:w="3103"/>
        <w:gridCol w:w="4894"/>
      </w:tblGrid>
      <w:tr w:rsidR="00660A6D" w:rsidRPr="005E0296" w:rsidTr="00870E69">
        <w:tc>
          <w:tcPr>
            <w:tcW w:w="9062" w:type="dxa"/>
            <w:gridSpan w:val="3"/>
            <w:shd w:val="clear" w:color="auto" w:fill="4F6228" w:themeFill="accent3" w:themeFillShade="80"/>
          </w:tcPr>
          <w:p w:rsidR="00660A6D" w:rsidRPr="005E0296" w:rsidRDefault="00870E69">
            <w:pPr>
              <w:rPr>
                <w:rFonts w:cstheme="minorHAnsi"/>
                <w:b/>
                <w:caps/>
                <w:color w:val="4F6228" w:themeColor="accent3" w:themeShade="80"/>
                <w:sz w:val="24"/>
                <w:szCs w:val="24"/>
              </w:rPr>
            </w:pPr>
            <w:r w:rsidRPr="005E0296">
              <w:rPr>
                <w:rFonts w:cstheme="minorHAnsi"/>
                <w:b/>
                <w:caps/>
                <w:color w:val="FFFFFF" w:themeColor="background1"/>
                <w:sz w:val="24"/>
                <w:szCs w:val="24"/>
              </w:rPr>
              <w:t xml:space="preserve">DIE 10-Schritt-Tabelle zur interpretation von gedichten </w:t>
            </w:r>
          </w:p>
        </w:tc>
      </w:tr>
      <w:tr w:rsidR="00870E69" w:rsidRPr="00870E69" w:rsidTr="005E0296">
        <w:trPr>
          <w:cantSplit/>
          <w:trHeight w:val="428"/>
        </w:trPr>
        <w:tc>
          <w:tcPr>
            <w:tcW w:w="1065" w:type="dxa"/>
            <w:shd w:val="clear" w:color="auto" w:fill="auto"/>
            <w:textDirection w:val="btLr"/>
            <w:vAlign w:val="center"/>
          </w:tcPr>
          <w:p w:rsidR="00870E69" w:rsidRPr="00870E69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103" w:type="dxa"/>
            <w:vAlign w:val="center"/>
          </w:tcPr>
          <w:p w:rsidR="00870E69" w:rsidRPr="00870E69" w:rsidRDefault="00870E69" w:rsidP="005E0296">
            <w:pPr>
              <w:pStyle w:val="Listenabsatz"/>
              <w:spacing w:line="276" w:lineRule="auto"/>
              <w:ind w:left="158"/>
              <w:rPr>
                <w:rFonts w:cstheme="minorHAnsi"/>
                <w:b/>
                <w:sz w:val="20"/>
                <w:szCs w:val="20"/>
              </w:rPr>
            </w:pPr>
            <w:r w:rsidRPr="00870E69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6 Schritte zur Textanalyse</w:t>
            </w:r>
          </w:p>
        </w:tc>
        <w:tc>
          <w:tcPr>
            <w:tcW w:w="4894" w:type="dxa"/>
            <w:shd w:val="clear" w:color="auto" w:fill="auto"/>
          </w:tcPr>
          <w:p w:rsidR="00870E69" w:rsidRPr="00870E69" w:rsidRDefault="00870E69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5E0296" w:rsidRPr="005E0296" w:rsidTr="005E0296">
        <w:trPr>
          <w:cantSplit/>
          <w:trHeight w:val="1008"/>
        </w:trPr>
        <w:tc>
          <w:tcPr>
            <w:tcW w:w="1065" w:type="dxa"/>
            <w:shd w:val="clear" w:color="auto" w:fill="EEECE1" w:themeFill="background2"/>
            <w:textDirection w:val="btLr"/>
            <w:vAlign w:val="center"/>
          </w:tcPr>
          <w:p w:rsidR="00FF3DB7" w:rsidRPr="005E0296" w:rsidRDefault="00FF3DB7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Schritt 1:</w:t>
            </w:r>
          </w:p>
          <w:p w:rsidR="00B100B1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Lesen</w:t>
            </w:r>
          </w:p>
        </w:tc>
        <w:tc>
          <w:tcPr>
            <w:tcW w:w="3103" w:type="dxa"/>
          </w:tcPr>
          <w:p w:rsidR="00272E64" w:rsidRPr="005E0296" w:rsidRDefault="00272E64" w:rsidP="005E0296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Kennzeichnen Sie zuerst auffällige oder unklare Textstellen. Notieren Sie Ihre ersten Eindrücke zu markanten Inhalten und zum Thema.</w:t>
            </w:r>
          </w:p>
          <w:p w:rsidR="00272E64" w:rsidRPr="005E0296" w:rsidRDefault="00272E64" w:rsidP="005E0296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Lesen Sie den Text noch einmal, eventuell mehrfach.</w:t>
            </w:r>
          </w:p>
          <w:p w:rsidR="00272E64" w:rsidRPr="005E0296" w:rsidRDefault="00272E64" w:rsidP="005E0296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Notieren Sie Gedanken und Fragen.</w:t>
            </w:r>
          </w:p>
          <w:p w:rsidR="00272E64" w:rsidRPr="005E0296" w:rsidRDefault="00272E64" w:rsidP="005E0296">
            <w:pPr>
              <w:pStyle w:val="Listenabsatz"/>
              <w:autoSpaceDE w:val="0"/>
              <w:autoSpaceDN w:val="0"/>
              <w:adjustRightInd w:val="0"/>
              <w:spacing w:line="276" w:lineRule="auto"/>
              <w:ind w:left="284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Mögliche Methoden: Brain</w:t>
            </w:r>
            <w:r w:rsidR="005E0296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5E0296">
              <w:rPr>
                <w:rFonts w:cstheme="minorHAnsi"/>
                <w:color w:val="000000"/>
                <w:sz w:val="20"/>
                <w:szCs w:val="20"/>
              </w:rPr>
              <w:t>storming, Mind Map, Cluster, Fragenkanone. Klären Sie Unbekanntes.</w:t>
            </w:r>
          </w:p>
          <w:p w:rsidR="00660A6D" w:rsidRPr="005E0296" w:rsidRDefault="00BD74BE" w:rsidP="005E0296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cstheme="minorHAnsi"/>
                <w:caps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 xml:space="preserve">Formulieren Sie eine </w:t>
            </w:r>
            <w:r w:rsidR="00272E64" w:rsidRPr="005E0296">
              <w:rPr>
                <w:rFonts w:cstheme="minorHAnsi"/>
                <w:color w:val="000000"/>
                <w:sz w:val="20"/>
                <w:szCs w:val="20"/>
              </w:rPr>
              <w:t>Interpretationshypothese</w:t>
            </w:r>
            <w:r w:rsidRPr="005E029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94" w:type="dxa"/>
            <w:shd w:val="clear" w:color="auto" w:fill="auto"/>
          </w:tcPr>
          <w:p w:rsidR="00B100B1" w:rsidRPr="005E0296" w:rsidRDefault="00B100B1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5E0296" w:rsidRPr="005E0296" w:rsidTr="005E0296">
        <w:trPr>
          <w:cantSplit/>
          <w:trHeight w:val="1008"/>
        </w:trPr>
        <w:tc>
          <w:tcPr>
            <w:tcW w:w="1065" w:type="dxa"/>
            <w:shd w:val="clear" w:color="auto" w:fill="EEECE1" w:themeFill="background2"/>
            <w:textDirection w:val="btLr"/>
            <w:vAlign w:val="center"/>
          </w:tcPr>
          <w:p w:rsidR="00B100B1" w:rsidRPr="005E0296" w:rsidRDefault="00B100B1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Schritt 2: </w:t>
            </w:r>
          </w:p>
          <w:p w:rsidR="00660A6D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Die Eckdaten</w:t>
            </w:r>
          </w:p>
        </w:tc>
        <w:tc>
          <w:tcPr>
            <w:tcW w:w="3103" w:type="dxa"/>
          </w:tcPr>
          <w:p w:rsidR="00272E64" w:rsidRPr="005E0296" w:rsidRDefault="00272E64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000000"/>
                <w:sz w:val="20"/>
                <w:szCs w:val="20"/>
              </w:rPr>
              <w:t>Angaben:</w:t>
            </w:r>
          </w:p>
          <w:p w:rsidR="00272E64" w:rsidRPr="005E0296" w:rsidRDefault="00272E64" w:rsidP="005E0296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zum Autor/zur Autorin des Gedichts</w:t>
            </w:r>
          </w:p>
          <w:p w:rsidR="00272E64" w:rsidRPr="005E0296" w:rsidRDefault="00272E64" w:rsidP="005E0296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zur Entstehungszeit (literaturgeschichtlichen Epoche/Zeitströmung), in der das Gedicht entstanden ist</w:t>
            </w:r>
          </w:p>
          <w:p w:rsidR="00272E64" w:rsidRPr="005E0296" w:rsidRDefault="00272E64" w:rsidP="005E0296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zum Titel des Gedichts</w:t>
            </w:r>
          </w:p>
          <w:p w:rsidR="00272E64" w:rsidRPr="005E0296" w:rsidRDefault="00272E64" w:rsidP="005E0296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zum Inhalt des Gedichts (worum geht es? Was wird dargestellt?)</w:t>
            </w:r>
          </w:p>
          <w:p w:rsidR="00660A6D" w:rsidRPr="005E0296" w:rsidRDefault="00272E64" w:rsidP="005E0296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zum Motiv</w:t>
            </w:r>
            <w:r w:rsidR="00BD74BE" w:rsidRPr="005E0296">
              <w:rPr>
                <w:rFonts w:cstheme="minorHAnsi"/>
                <w:color w:val="000000"/>
                <w:sz w:val="20"/>
                <w:szCs w:val="20"/>
              </w:rPr>
              <w:t xml:space="preserve">: Steht ein </w:t>
            </w:r>
            <w:r w:rsidRPr="005E0296">
              <w:rPr>
                <w:rFonts w:cstheme="minorHAnsi"/>
                <w:color w:val="000000"/>
                <w:sz w:val="20"/>
                <w:szCs w:val="20"/>
              </w:rPr>
              <w:t>bestimmtes Motiv</w:t>
            </w:r>
            <w:r w:rsidR="00BD74BE" w:rsidRPr="005E029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0296">
              <w:rPr>
                <w:rFonts w:cstheme="minorHAnsi"/>
                <w:color w:val="000000"/>
                <w:sz w:val="20"/>
                <w:szCs w:val="20"/>
              </w:rPr>
              <w:t>im Zentrum des Gedichts (Sehnsucht,</w:t>
            </w:r>
            <w:r w:rsidR="00BD74BE" w:rsidRPr="005E029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0296">
              <w:rPr>
                <w:rFonts w:cstheme="minorHAnsi"/>
                <w:color w:val="000000"/>
                <w:sz w:val="20"/>
                <w:szCs w:val="20"/>
              </w:rPr>
              <w:t>Liebe)?</w:t>
            </w:r>
          </w:p>
        </w:tc>
        <w:tc>
          <w:tcPr>
            <w:tcW w:w="4894" w:type="dxa"/>
            <w:shd w:val="clear" w:color="auto" w:fill="auto"/>
          </w:tcPr>
          <w:p w:rsidR="00B100B1" w:rsidRPr="005E0296" w:rsidRDefault="005E0296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  <w: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  <w:br w:type="textWrapping" w:clear="all"/>
            </w:r>
          </w:p>
        </w:tc>
      </w:tr>
    </w:tbl>
    <w:p w:rsidR="005E0296" w:rsidRDefault="005E0296">
      <w:r>
        <w:br w:type="page"/>
      </w:r>
    </w:p>
    <w:tbl>
      <w:tblPr>
        <w:tblStyle w:val="Tabellenraster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065"/>
        <w:gridCol w:w="3103"/>
        <w:gridCol w:w="4894"/>
      </w:tblGrid>
      <w:tr w:rsidR="00BD74BE" w:rsidRPr="005E0296" w:rsidTr="005E0296">
        <w:trPr>
          <w:cantSplit/>
          <w:trHeight w:val="2180"/>
        </w:trPr>
        <w:tc>
          <w:tcPr>
            <w:tcW w:w="1065" w:type="dxa"/>
            <w:vMerge w:val="restart"/>
            <w:shd w:val="clear" w:color="auto" w:fill="EEECE1" w:themeFill="background2"/>
            <w:textDirection w:val="btLr"/>
            <w:vAlign w:val="center"/>
          </w:tcPr>
          <w:p w:rsidR="00BD74BE" w:rsidRPr="005E0296" w:rsidRDefault="00BD74BE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lastRenderedPageBreak/>
              <w:t>Schritt 3:</w:t>
            </w:r>
          </w:p>
          <w:p w:rsidR="00BD74BE" w:rsidRPr="005E0296" w:rsidRDefault="00BD74BE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Die im Text dargestellte Welt (Figuren, Ort, Zeit)</w:t>
            </w:r>
          </w:p>
        </w:tc>
        <w:tc>
          <w:tcPr>
            <w:tcW w:w="3103" w:type="dxa"/>
          </w:tcPr>
          <w:p w:rsidR="00BD74BE" w:rsidRPr="005E0296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000000"/>
                <w:sz w:val="20"/>
                <w:szCs w:val="20"/>
              </w:rPr>
              <w:t>Figuren:</w:t>
            </w:r>
          </w:p>
          <w:p w:rsidR="00BD74BE" w:rsidRPr="005E0296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Für Lyrik-Analyse ist besonders wichtig zu klären:</w:t>
            </w:r>
          </w:p>
          <w:p w:rsidR="00BD74BE" w:rsidRPr="005E0296" w:rsidRDefault="00BD74BE" w:rsidP="005E0296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Gibt es ein „lyrisches Ich“ (oder „wir“)?</w:t>
            </w:r>
          </w:p>
          <w:p w:rsidR="00BD74BE" w:rsidRPr="005E0296" w:rsidRDefault="00BD74BE" w:rsidP="005E0296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Gibt es ein „lyrisches Du“ (Adressaten/Adressatinnen)?</w:t>
            </w:r>
          </w:p>
          <w:p w:rsidR="00BD74BE" w:rsidRPr="005E0296" w:rsidRDefault="00BD74BE" w:rsidP="005E0296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Welche anderen Figuren kommen vor? Was erfahren wir über sie?</w:t>
            </w:r>
          </w:p>
        </w:tc>
        <w:tc>
          <w:tcPr>
            <w:tcW w:w="4894" w:type="dxa"/>
            <w:shd w:val="clear" w:color="auto" w:fill="auto"/>
          </w:tcPr>
          <w:p w:rsidR="00BD74BE" w:rsidRPr="005E0296" w:rsidRDefault="00BD74BE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BD74BE" w:rsidRPr="005E0296" w:rsidTr="005E0296">
        <w:trPr>
          <w:cantSplit/>
          <w:trHeight w:val="2180"/>
        </w:trPr>
        <w:tc>
          <w:tcPr>
            <w:tcW w:w="1065" w:type="dxa"/>
            <w:vMerge/>
            <w:shd w:val="clear" w:color="auto" w:fill="EEECE1" w:themeFill="background2"/>
            <w:textDirection w:val="btLr"/>
            <w:vAlign w:val="center"/>
          </w:tcPr>
          <w:p w:rsidR="00BD74BE" w:rsidRPr="005E0296" w:rsidRDefault="00BD74BE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103" w:type="dxa"/>
          </w:tcPr>
          <w:p w:rsidR="00BD74BE" w:rsidRPr="005E0296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Ort:</w:t>
            </w:r>
          </w:p>
          <w:p w:rsidR="00BD74BE" w:rsidRPr="005E0296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Analysieren Sie, welche Orte/ Schauplätze im Gedicht genannt und wie diese beschrieben werden.</w:t>
            </w:r>
          </w:p>
        </w:tc>
        <w:tc>
          <w:tcPr>
            <w:tcW w:w="4894" w:type="dxa"/>
            <w:shd w:val="clear" w:color="auto" w:fill="auto"/>
          </w:tcPr>
          <w:p w:rsidR="00BD74BE" w:rsidRPr="005E0296" w:rsidRDefault="00BD74BE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BD74BE" w:rsidRPr="005E0296" w:rsidTr="005E0296">
        <w:trPr>
          <w:cantSplit/>
          <w:trHeight w:val="2180"/>
        </w:trPr>
        <w:tc>
          <w:tcPr>
            <w:tcW w:w="1065" w:type="dxa"/>
            <w:vMerge/>
            <w:shd w:val="clear" w:color="auto" w:fill="EEECE1" w:themeFill="background2"/>
            <w:textDirection w:val="btLr"/>
            <w:vAlign w:val="center"/>
          </w:tcPr>
          <w:p w:rsidR="00BD74BE" w:rsidRPr="005E0296" w:rsidRDefault="00BD74BE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103" w:type="dxa"/>
          </w:tcPr>
          <w:p w:rsidR="00BD74BE" w:rsidRPr="005E0296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000000"/>
                <w:sz w:val="20"/>
                <w:szCs w:val="20"/>
              </w:rPr>
              <w:t>Zeit:</w:t>
            </w:r>
          </w:p>
          <w:p w:rsidR="00BD74BE" w:rsidRPr="005E0296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Untersuchen Sie das Gedicht darauf,</w:t>
            </w:r>
          </w:p>
          <w:p w:rsidR="00BD74BE" w:rsidRPr="005E0296" w:rsidRDefault="00BD74BE" w:rsidP="005E029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ob es Hinweise auf die Zeit gibt, in der das Gedicht angesiedelt ist;</w:t>
            </w:r>
          </w:p>
          <w:p w:rsidR="00BD74BE" w:rsidRPr="005E0296" w:rsidRDefault="00BD74BE" w:rsidP="005E029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ob es sich um symbolisch verstehbare Zeiten (z. B. Herbst, Abend = Lebensende) handelt.</w:t>
            </w:r>
          </w:p>
        </w:tc>
        <w:tc>
          <w:tcPr>
            <w:tcW w:w="4894" w:type="dxa"/>
            <w:shd w:val="clear" w:color="auto" w:fill="auto"/>
          </w:tcPr>
          <w:p w:rsidR="00BD74BE" w:rsidRPr="005E0296" w:rsidRDefault="00BD74BE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5E0296" w:rsidRPr="005E0296" w:rsidTr="005E0296">
        <w:trPr>
          <w:cantSplit/>
          <w:trHeight w:val="2758"/>
        </w:trPr>
        <w:tc>
          <w:tcPr>
            <w:tcW w:w="1065" w:type="dxa"/>
            <w:shd w:val="clear" w:color="auto" w:fill="EEECE1" w:themeFill="background2"/>
            <w:textDirection w:val="btLr"/>
            <w:vAlign w:val="center"/>
          </w:tcPr>
          <w:p w:rsidR="00660A6D" w:rsidRPr="005E0296" w:rsidRDefault="00660A6D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Schritt 4:</w:t>
            </w:r>
          </w:p>
          <w:p w:rsidR="00660A6D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Die Struktur: Aufbau/Gliederung</w:t>
            </w:r>
          </w:p>
        </w:tc>
        <w:tc>
          <w:tcPr>
            <w:tcW w:w="3103" w:type="dxa"/>
          </w:tcPr>
          <w:p w:rsidR="00BD74BE" w:rsidRPr="005E0296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Strophen:</w:t>
            </w:r>
            <w:r w:rsidRPr="005E0296">
              <w:rPr>
                <w:rFonts w:cstheme="minorHAnsi"/>
                <w:sz w:val="20"/>
                <w:szCs w:val="20"/>
              </w:rPr>
              <w:t xml:space="preserve"> Analysieren Sie, welche Strophen feststellbar sind (Zahl, Aufbau) und wie Inhalt und Strophenbau zusammenhängen.</w:t>
            </w:r>
          </w:p>
          <w:p w:rsidR="00BD74BE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Bilden die Strophen eine bestimmte Gedichtform (z. B</w:t>
            </w:r>
            <w:r w:rsidR="001B01D3">
              <w:rPr>
                <w:rFonts w:cstheme="minorHAnsi"/>
                <w:sz w:val="20"/>
                <w:szCs w:val="20"/>
              </w:rPr>
              <w:t xml:space="preserve">. Sonett, Stanze = 8 elfsilbige </w:t>
            </w:r>
            <w:r w:rsidRPr="005E0296">
              <w:rPr>
                <w:rFonts w:cstheme="minorHAnsi"/>
                <w:sz w:val="20"/>
                <w:szCs w:val="20"/>
              </w:rPr>
              <w:t>Verse)?</w:t>
            </w:r>
          </w:p>
          <w:p w:rsidR="00E426D6" w:rsidRPr="005E0296" w:rsidRDefault="00E426D6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BD74BE" w:rsidRPr="005E0296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 xml:space="preserve">Untersuchen </w:t>
            </w:r>
            <w:r w:rsidR="00E426D6">
              <w:rPr>
                <w:rFonts w:cstheme="minorHAnsi"/>
                <w:b/>
                <w:sz w:val="20"/>
                <w:szCs w:val="20"/>
              </w:rPr>
              <w:t xml:space="preserve">Sie über die </w:t>
            </w:r>
            <w:r w:rsidRPr="005E0296">
              <w:rPr>
                <w:rFonts w:cstheme="minorHAnsi"/>
                <w:b/>
                <w:sz w:val="20"/>
                <w:szCs w:val="20"/>
              </w:rPr>
              <w:t>Strophengliederung hinaus den Aufbau des Gedichts:</w:t>
            </w:r>
          </w:p>
          <w:p w:rsidR="00660A6D" w:rsidRPr="005E0296" w:rsidRDefault="00BD74BE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Welche lyrischen Bilder (inhaltliche Abschnitte) sind feststellbar? Gibt es Refrains, auffällige Einschnitte/</w:t>
            </w:r>
            <w:r w:rsidR="00E426D6">
              <w:rPr>
                <w:rFonts w:cstheme="minorHAnsi"/>
                <w:sz w:val="20"/>
                <w:szCs w:val="20"/>
              </w:rPr>
              <w:t xml:space="preserve"> </w:t>
            </w:r>
            <w:r w:rsidRPr="005E0296">
              <w:rPr>
                <w:rFonts w:cstheme="minorHAnsi"/>
                <w:sz w:val="20"/>
                <w:szCs w:val="20"/>
              </w:rPr>
              <w:t>Brüche/Zäsuren (= Einschnitte)?</w:t>
            </w:r>
          </w:p>
        </w:tc>
        <w:tc>
          <w:tcPr>
            <w:tcW w:w="4894" w:type="dxa"/>
            <w:shd w:val="clear" w:color="auto" w:fill="auto"/>
          </w:tcPr>
          <w:p w:rsidR="00660A6D" w:rsidRPr="005E0296" w:rsidRDefault="00660A6D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644AA5" w:rsidRPr="005E0296" w:rsidTr="005E0296">
        <w:trPr>
          <w:cantSplit/>
          <w:trHeight w:val="2713"/>
        </w:trPr>
        <w:tc>
          <w:tcPr>
            <w:tcW w:w="1065" w:type="dxa"/>
            <w:vMerge w:val="restart"/>
            <w:shd w:val="clear" w:color="auto" w:fill="EEECE1" w:themeFill="background2"/>
            <w:textDirection w:val="btLr"/>
            <w:vAlign w:val="center"/>
          </w:tcPr>
          <w:p w:rsidR="00644AA5" w:rsidRPr="005E0296" w:rsidRDefault="00644AA5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lastRenderedPageBreak/>
              <w:t>Schritt 5:</w:t>
            </w:r>
          </w:p>
          <w:p w:rsidR="00644AA5" w:rsidRPr="005E0296" w:rsidRDefault="00644AA5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Die Sprache</w:t>
            </w:r>
          </w:p>
        </w:tc>
        <w:tc>
          <w:tcPr>
            <w:tcW w:w="3103" w:type="dxa"/>
          </w:tcPr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Wörter/Wortwahl</w:t>
            </w:r>
          </w:p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Überlegen Sie, warum der Autor/</w:t>
            </w:r>
            <w:r w:rsidR="00E426D6">
              <w:rPr>
                <w:rFonts w:cstheme="minorHAnsi"/>
                <w:sz w:val="20"/>
                <w:szCs w:val="20"/>
              </w:rPr>
              <w:t xml:space="preserve"> </w:t>
            </w:r>
            <w:r w:rsidRPr="005E0296">
              <w:rPr>
                <w:rFonts w:cstheme="minorHAnsi"/>
                <w:sz w:val="20"/>
                <w:szCs w:val="20"/>
              </w:rPr>
              <w:t>die Autorin ein ganz bestimmtes Wort (z. B. ein Fremdwort, ein altertümliches, ein mundartliches Wort) gewählt hat.</w:t>
            </w:r>
          </w:p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Auch der Autor/die Autorin hat jedes Wort mit Bedacht g</w:t>
            </w:r>
            <w:r w:rsidR="00E426D6">
              <w:rPr>
                <w:rFonts w:cstheme="minorHAnsi"/>
                <w:sz w:val="20"/>
                <w:szCs w:val="20"/>
              </w:rPr>
              <w:t xml:space="preserve">ewählt, sei es aus inhaltlichen </w:t>
            </w:r>
            <w:r w:rsidRPr="005E0296">
              <w:rPr>
                <w:rFonts w:cstheme="minorHAnsi"/>
                <w:sz w:val="20"/>
                <w:szCs w:val="20"/>
              </w:rPr>
              <w:t>Über</w:t>
            </w:r>
            <w:r w:rsidR="00E426D6">
              <w:rPr>
                <w:rFonts w:cstheme="minorHAnsi"/>
                <w:sz w:val="20"/>
                <w:szCs w:val="20"/>
              </w:rPr>
              <w:t>-</w:t>
            </w:r>
            <w:r w:rsidRPr="005E0296">
              <w:rPr>
                <w:rFonts w:cstheme="minorHAnsi"/>
                <w:sz w:val="20"/>
                <w:szCs w:val="20"/>
              </w:rPr>
              <w:t>legungen, sei es aus Klang-, Rhythmus oder Reim</w:t>
            </w:r>
            <w:r w:rsidR="00E426D6">
              <w:rPr>
                <w:rFonts w:cstheme="minorHAnsi"/>
                <w:sz w:val="20"/>
                <w:szCs w:val="20"/>
              </w:rPr>
              <w:t>-</w:t>
            </w:r>
            <w:r w:rsidRPr="005E0296">
              <w:rPr>
                <w:rFonts w:cstheme="minorHAnsi"/>
                <w:sz w:val="20"/>
                <w:szCs w:val="20"/>
              </w:rPr>
              <w:t>erfordernissen, sei es, weil er/sie damit Gefühle oder Bilder auslösen wollte.</w:t>
            </w:r>
          </w:p>
        </w:tc>
        <w:tc>
          <w:tcPr>
            <w:tcW w:w="4894" w:type="dxa"/>
            <w:shd w:val="clear" w:color="auto" w:fill="auto"/>
          </w:tcPr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644AA5" w:rsidRPr="005E0296" w:rsidTr="005E0296">
        <w:trPr>
          <w:cantSplit/>
          <w:trHeight w:val="2713"/>
        </w:trPr>
        <w:tc>
          <w:tcPr>
            <w:tcW w:w="1065" w:type="dxa"/>
            <w:vMerge/>
            <w:shd w:val="clear" w:color="auto" w:fill="EEECE1" w:themeFill="background2"/>
            <w:textDirection w:val="btLr"/>
            <w:vAlign w:val="center"/>
          </w:tcPr>
          <w:p w:rsidR="00644AA5" w:rsidRPr="005E0296" w:rsidRDefault="00644AA5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103" w:type="dxa"/>
          </w:tcPr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Sätze</w:t>
            </w:r>
          </w:p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Analysieren Sie den Satzbau (bestimmte Satzarten, Enjambements usw.).</w:t>
            </w:r>
          </w:p>
        </w:tc>
        <w:tc>
          <w:tcPr>
            <w:tcW w:w="4894" w:type="dxa"/>
            <w:shd w:val="clear" w:color="auto" w:fill="auto"/>
          </w:tcPr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644AA5" w:rsidRPr="005E0296" w:rsidTr="005E0296">
        <w:trPr>
          <w:cantSplit/>
          <w:trHeight w:val="2713"/>
        </w:trPr>
        <w:tc>
          <w:tcPr>
            <w:tcW w:w="1065" w:type="dxa"/>
            <w:vMerge/>
            <w:shd w:val="clear" w:color="auto" w:fill="EEECE1" w:themeFill="background2"/>
            <w:textDirection w:val="btLr"/>
            <w:vAlign w:val="center"/>
          </w:tcPr>
          <w:p w:rsidR="00644AA5" w:rsidRPr="005E0296" w:rsidRDefault="00644AA5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103" w:type="dxa"/>
          </w:tcPr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Wiederholungsstrukturen</w:t>
            </w:r>
          </w:p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="FranklinGothic-Book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Werden Wörter, Wortgruppen oder Sätze an entscheidenden Stellen wiederholt (Leitmotive)?</w:t>
            </w:r>
          </w:p>
        </w:tc>
        <w:tc>
          <w:tcPr>
            <w:tcW w:w="4894" w:type="dxa"/>
            <w:shd w:val="clear" w:color="auto" w:fill="auto"/>
          </w:tcPr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644AA5" w:rsidRPr="005E0296" w:rsidTr="005E0296">
        <w:trPr>
          <w:cantSplit/>
          <w:trHeight w:val="2713"/>
        </w:trPr>
        <w:tc>
          <w:tcPr>
            <w:tcW w:w="1065" w:type="dxa"/>
            <w:vMerge/>
            <w:shd w:val="clear" w:color="auto" w:fill="EEECE1" w:themeFill="background2"/>
            <w:textDirection w:val="btLr"/>
            <w:vAlign w:val="center"/>
          </w:tcPr>
          <w:p w:rsidR="00644AA5" w:rsidRPr="005E0296" w:rsidRDefault="00644AA5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103" w:type="dxa"/>
          </w:tcPr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Bilder/Stilmittel/rhetorische Figuren</w:t>
            </w:r>
          </w:p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Besonders beachten: Vergleiche, Metaphern, Symbole. Welche sonstigen Stilmittel und rhetorischen Figuren werden eingesetzt?</w:t>
            </w:r>
          </w:p>
          <w:p w:rsidR="00644AA5" w:rsidRPr="00E426D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Stil:</w:t>
            </w:r>
            <w:r w:rsidRPr="005E0296">
              <w:rPr>
                <w:rFonts w:cstheme="minorHAnsi"/>
                <w:sz w:val="20"/>
                <w:szCs w:val="20"/>
              </w:rPr>
              <w:t xml:space="preserve"> Wie lässt sich aufgrund der Sprachanalyse der Stil </w:t>
            </w:r>
            <w:r w:rsidR="00E426D6">
              <w:rPr>
                <w:rFonts w:cstheme="minorHAnsi"/>
                <w:sz w:val="20"/>
                <w:szCs w:val="20"/>
              </w:rPr>
              <w:t xml:space="preserve">beschreiben: nüchtern, blumig, </w:t>
            </w:r>
            <w:r w:rsidRPr="005E0296">
              <w:rPr>
                <w:rFonts w:cstheme="minorHAnsi"/>
                <w:sz w:val="20"/>
                <w:szCs w:val="20"/>
              </w:rPr>
              <w:t>sachlich etc.?</w:t>
            </w:r>
          </w:p>
        </w:tc>
        <w:tc>
          <w:tcPr>
            <w:tcW w:w="4894" w:type="dxa"/>
            <w:shd w:val="clear" w:color="auto" w:fill="auto"/>
          </w:tcPr>
          <w:p w:rsidR="00644AA5" w:rsidRPr="005E0296" w:rsidRDefault="00644AA5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870E69" w:rsidRPr="005E0296" w:rsidTr="005E0296">
        <w:trPr>
          <w:cantSplit/>
          <w:trHeight w:val="2713"/>
        </w:trPr>
        <w:tc>
          <w:tcPr>
            <w:tcW w:w="1065" w:type="dxa"/>
            <w:tcBorders>
              <w:bottom w:val="single" w:sz="4" w:space="0" w:color="4F6228" w:themeColor="accent3" w:themeShade="80"/>
            </w:tcBorders>
            <w:shd w:val="clear" w:color="auto" w:fill="EEECE1" w:themeFill="background2"/>
            <w:textDirection w:val="btLr"/>
            <w:vAlign w:val="center"/>
          </w:tcPr>
          <w:p w:rsidR="00870E69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Schritt 6: </w:t>
            </w:r>
          </w:p>
          <w:p w:rsidR="00870E69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Gattungsspezifisches</w:t>
            </w:r>
          </w:p>
        </w:tc>
        <w:tc>
          <w:tcPr>
            <w:tcW w:w="3103" w:type="dxa"/>
            <w:tcBorders>
              <w:bottom w:val="single" w:sz="4" w:space="0" w:color="4F6228" w:themeColor="accent3" w:themeShade="80"/>
            </w:tcBorders>
          </w:tcPr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Das Metrum (Takte, Rhythmus):</w:t>
            </w:r>
          </w:p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Versmaß, Takte</w:t>
            </w:r>
            <w:r w:rsidRPr="005E0296">
              <w:rPr>
                <w:rFonts w:cstheme="minorHAnsi"/>
                <w:sz w:val="20"/>
                <w:szCs w:val="20"/>
              </w:rPr>
              <w:t xml:space="preserve"> (…-füßige Jamben, Trochäen usw.)</w:t>
            </w:r>
          </w:p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Verse:</w:t>
            </w:r>
            <w:r w:rsidRPr="005E0296">
              <w:rPr>
                <w:rFonts w:cstheme="minorHAnsi"/>
                <w:sz w:val="20"/>
                <w:szCs w:val="20"/>
              </w:rPr>
              <w:t xml:space="preserve"> J</w:t>
            </w:r>
            <w:r w:rsidR="00E426D6">
              <w:rPr>
                <w:rFonts w:cstheme="minorHAnsi"/>
                <w:sz w:val="20"/>
                <w:szCs w:val="20"/>
              </w:rPr>
              <w:t xml:space="preserve">eden Vers genau </w:t>
            </w:r>
            <w:r w:rsidRPr="005E0296">
              <w:rPr>
                <w:rFonts w:cstheme="minorHAnsi"/>
                <w:sz w:val="20"/>
                <w:szCs w:val="20"/>
              </w:rPr>
              <w:t>analysieren auf Besonderheiten oder Abweichungen zu den</w:t>
            </w:r>
          </w:p>
          <w:p w:rsidR="00644AA5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anderen Versen.</w:t>
            </w:r>
          </w:p>
          <w:p w:rsidR="00870E69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Klänge:</w:t>
            </w:r>
            <w:r w:rsidRPr="005E0296">
              <w:rPr>
                <w:rFonts w:cstheme="minorHAnsi"/>
                <w:sz w:val="20"/>
                <w:szCs w:val="20"/>
              </w:rPr>
              <w:t xml:space="preserve"> Reime, Assonanzen, Tönung auf Vokale</w:t>
            </w:r>
          </w:p>
        </w:tc>
        <w:tc>
          <w:tcPr>
            <w:tcW w:w="4894" w:type="dxa"/>
            <w:tcBorders>
              <w:bottom w:val="single" w:sz="4" w:space="0" w:color="4F6228" w:themeColor="accent3" w:themeShade="80"/>
            </w:tcBorders>
            <w:shd w:val="clear" w:color="auto" w:fill="auto"/>
          </w:tcPr>
          <w:p w:rsidR="00870E69" w:rsidRPr="005E0296" w:rsidRDefault="00870E69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870E69" w:rsidRPr="005E0296" w:rsidTr="00272E64">
        <w:trPr>
          <w:cantSplit/>
        </w:trPr>
        <w:tc>
          <w:tcPr>
            <w:tcW w:w="90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70E69" w:rsidRPr="005E0296" w:rsidRDefault="00870E69" w:rsidP="005E0296">
            <w:pPr>
              <w:spacing w:line="276" w:lineRule="auto"/>
              <w:jc w:val="center"/>
              <w:rPr>
                <w:rFonts w:cstheme="minorHAnsi"/>
                <w:b/>
                <w:color w:val="4F6228" w:themeColor="accent3" w:themeShade="80"/>
              </w:rPr>
            </w:pPr>
            <w:r w:rsidRPr="005E0296">
              <w:rPr>
                <w:rFonts w:cstheme="minorHAnsi"/>
                <w:b/>
                <w:caps/>
                <w:color w:val="4F6228" w:themeColor="accent3" w:themeShade="80"/>
              </w:rPr>
              <w:t xml:space="preserve">4 </w:t>
            </w:r>
            <w:r w:rsidRPr="005E0296">
              <w:rPr>
                <w:rFonts w:cstheme="minorHAnsi"/>
                <w:b/>
                <w:color w:val="4F6228" w:themeColor="accent3" w:themeShade="80"/>
              </w:rPr>
              <w:t>weitere Schritte zur Textinterpretation</w:t>
            </w:r>
          </w:p>
          <w:p w:rsidR="00870E69" w:rsidRPr="005E0296" w:rsidRDefault="00870E69" w:rsidP="005E0296">
            <w:pPr>
              <w:spacing w:line="276" w:lineRule="auto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</w:rPr>
              <w:t>(Schritte 8 – 10: Kontexte werden auf das Gedicht bezogen.)</w:t>
            </w:r>
          </w:p>
        </w:tc>
      </w:tr>
      <w:tr w:rsidR="00870E69" w:rsidRPr="005E0296" w:rsidTr="005E0296">
        <w:trPr>
          <w:cantSplit/>
          <w:trHeight w:val="2713"/>
        </w:trPr>
        <w:tc>
          <w:tcPr>
            <w:tcW w:w="1065" w:type="dxa"/>
            <w:shd w:val="clear" w:color="auto" w:fill="EEECE1" w:themeFill="background2"/>
            <w:textDirection w:val="btLr"/>
            <w:vAlign w:val="center"/>
          </w:tcPr>
          <w:p w:rsidR="00870E69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Schritt 7: </w:t>
            </w:r>
          </w:p>
          <w:p w:rsidR="00870E69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Interpretationsansatz</w:t>
            </w:r>
          </w:p>
        </w:tc>
        <w:tc>
          <w:tcPr>
            <w:tcW w:w="3103" w:type="dxa"/>
          </w:tcPr>
          <w:p w:rsidR="00870E69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sz w:val="20"/>
                <w:szCs w:val="20"/>
              </w:rPr>
              <w:t>Für welchen Interpretations-ansatz/welche Interpretations-</w:t>
            </w:r>
            <w:r w:rsidR="00E426D6">
              <w:rPr>
                <w:rFonts w:cstheme="minorHAnsi"/>
                <w:sz w:val="20"/>
                <w:szCs w:val="20"/>
              </w:rPr>
              <w:t xml:space="preserve">hypothese haben Sie sich </w:t>
            </w:r>
            <w:r w:rsidRPr="005E0296">
              <w:rPr>
                <w:rFonts w:cstheme="minorHAnsi"/>
                <w:sz w:val="20"/>
                <w:szCs w:val="20"/>
              </w:rPr>
              <w:t>entschieden? (Sprachlich, soziologisch, psychologisch usw.)</w:t>
            </w:r>
          </w:p>
        </w:tc>
        <w:tc>
          <w:tcPr>
            <w:tcW w:w="4894" w:type="dxa"/>
            <w:shd w:val="clear" w:color="auto" w:fill="auto"/>
          </w:tcPr>
          <w:p w:rsidR="00870E69" w:rsidRPr="005E0296" w:rsidRDefault="00870E69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870E69" w:rsidRPr="005E0296" w:rsidTr="005E0296">
        <w:trPr>
          <w:cantSplit/>
          <w:trHeight w:val="2713"/>
        </w:trPr>
        <w:tc>
          <w:tcPr>
            <w:tcW w:w="1065" w:type="dxa"/>
            <w:shd w:val="clear" w:color="auto" w:fill="EEECE1" w:themeFill="background2"/>
            <w:textDirection w:val="btLr"/>
            <w:vAlign w:val="center"/>
          </w:tcPr>
          <w:p w:rsidR="00272E64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Schritt 8: </w:t>
            </w:r>
          </w:p>
          <w:p w:rsidR="00870E69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Intertextualität/</w:t>
            </w:r>
          </w:p>
          <w:p w:rsidR="00870E69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Epochenzuordnung</w:t>
            </w:r>
          </w:p>
        </w:tc>
        <w:tc>
          <w:tcPr>
            <w:tcW w:w="3103" w:type="dxa"/>
          </w:tcPr>
          <w:p w:rsidR="00644AA5" w:rsidRPr="005E0296" w:rsidRDefault="00644AA5" w:rsidP="005E029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eastAsia="Wingdings2" w:cstheme="minorHAnsi"/>
                <w:color w:val="000000"/>
                <w:sz w:val="20"/>
                <w:szCs w:val="20"/>
              </w:rPr>
            </w:pPr>
            <w:r w:rsidRPr="005E0296">
              <w:rPr>
                <w:rFonts w:eastAsia="Wingdings2" w:cstheme="minorHAnsi"/>
                <w:color w:val="000000"/>
                <w:sz w:val="20"/>
                <w:szCs w:val="20"/>
              </w:rPr>
              <w:t>Merkmale der literatur</w:t>
            </w:r>
            <w:r w:rsidR="00E426D6">
              <w:rPr>
                <w:rFonts w:eastAsia="Wingdings2" w:cstheme="minorHAnsi"/>
                <w:color w:val="000000"/>
                <w:sz w:val="20"/>
                <w:szCs w:val="20"/>
              </w:rPr>
              <w:t>-</w:t>
            </w:r>
            <w:r w:rsidRPr="005E0296">
              <w:rPr>
                <w:rFonts w:eastAsia="Wingdings2" w:cstheme="minorHAnsi"/>
                <w:color w:val="000000"/>
                <w:sz w:val="20"/>
                <w:szCs w:val="20"/>
              </w:rPr>
              <w:t>historischen Epoche, der ein Autor/eine Autorin zugerechnet wird?</w:t>
            </w:r>
          </w:p>
          <w:p w:rsidR="00644AA5" w:rsidRPr="005E0296" w:rsidRDefault="00644AA5" w:rsidP="005E029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eastAsia="Wingdings2" w:cstheme="minorHAnsi"/>
                <w:color w:val="000000"/>
                <w:sz w:val="20"/>
                <w:szCs w:val="20"/>
              </w:rPr>
            </w:pPr>
            <w:r w:rsidRPr="005E0296">
              <w:rPr>
                <w:rFonts w:eastAsia="Wingdings2" w:cstheme="minorHAnsi"/>
                <w:color w:val="000000"/>
                <w:sz w:val="20"/>
                <w:szCs w:val="20"/>
              </w:rPr>
              <w:t xml:space="preserve">Gibt es Anspielungen auf andere literarische </w:t>
            </w:r>
            <w:r w:rsidR="00E426D6">
              <w:rPr>
                <w:rFonts w:eastAsia="Wingdings2" w:cstheme="minorHAnsi"/>
                <w:color w:val="000000"/>
                <w:sz w:val="20"/>
                <w:szCs w:val="20"/>
              </w:rPr>
              <w:t xml:space="preserve">Texte, </w:t>
            </w:r>
            <w:r w:rsidRPr="005E0296">
              <w:rPr>
                <w:rFonts w:eastAsia="Wingdings2" w:cstheme="minorHAnsi"/>
                <w:color w:val="000000"/>
                <w:sz w:val="20"/>
                <w:szCs w:val="20"/>
              </w:rPr>
              <w:t>Filme, Gemälde?</w:t>
            </w:r>
          </w:p>
          <w:p w:rsidR="00644AA5" w:rsidRPr="005E0296" w:rsidRDefault="00644AA5" w:rsidP="005E029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eastAsia="Wingdings2" w:cstheme="minorHAnsi"/>
                <w:color w:val="000000"/>
                <w:sz w:val="20"/>
                <w:szCs w:val="20"/>
              </w:rPr>
            </w:pPr>
            <w:r w:rsidRPr="005E0296">
              <w:rPr>
                <w:rFonts w:eastAsia="Wingdings2" w:cstheme="minorHAnsi"/>
                <w:color w:val="000000"/>
                <w:sz w:val="20"/>
                <w:szCs w:val="20"/>
              </w:rPr>
              <w:t>Ist das Gedicht einer bestimmten Gattung/einem Genre zuzuordnen?</w:t>
            </w:r>
          </w:p>
          <w:p w:rsidR="00644AA5" w:rsidRPr="005E0296" w:rsidRDefault="00644AA5" w:rsidP="005E0296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eastAsia="Wingdings2" w:cstheme="minorHAnsi"/>
                <w:color w:val="000000"/>
                <w:sz w:val="20"/>
                <w:szCs w:val="20"/>
              </w:rPr>
            </w:pPr>
            <w:r w:rsidRPr="005E0296">
              <w:rPr>
                <w:rFonts w:eastAsia="Wingdings2" w:cstheme="minorHAnsi"/>
                <w:color w:val="000000"/>
                <w:sz w:val="20"/>
                <w:szCs w:val="20"/>
              </w:rPr>
              <w:t>Wird ein bekannter Stoff behandelt (z. B. Romeo und Julia)?</w:t>
            </w:r>
          </w:p>
          <w:p w:rsidR="00870E69" w:rsidRPr="005E0296" w:rsidRDefault="00644AA5" w:rsidP="005E0296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5E0296">
              <w:rPr>
                <w:rFonts w:eastAsia="Wingdings2" w:cstheme="minorHAnsi"/>
                <w:color w:val="000000"/>
                <w:sz w:val="20"/>
                <w:szCs w:val="20"/>
              </w:rPr>
              <w:t>Parodiert das Gedicht andere Gedichte?</w:t>
            </w:r>
          </w:p>
        </w:tc>
        <w:tc>
          <w:tcPr>
            <w:tcW w:w="4894" w:type="dxa"/>
            <w:shd w:val="clear" w:color="auto" w:fill="auto"/>
          </w:tcPr>
          <w:p w:rsidR="00870E69" w:rsidRPr="005E0296" w:rsidRDefault="00870E69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870E69" w:rsidRPr="005E0296" w:rsidTr="005E0296">
        <w:trPr>
          <w:cantSplit/>
          <w:trHeight w:val="2713"/>
        </w:trPr>
        <w:tc>
          <w:tcPr>
            <w:tcW w:w="1065" w:type="dxa"/>
            <w:shd w:val="clear" w:color="auto" w:fill="EEECE1" w:themeFill="background2"/>
            <w:textDirection w:val="btLr"/>
            <w:vAlign w:val="center"/>
          </w:tcPr>
          <w:p w:rsid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Schritt 9: </w:t>
            </w:r>
          </w:p>
          <w:p w:rsidR="00870E69" w:rsidRPr="005E0296" w:rsidRDefault="00870E69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Wertung</w:t>
            </w:r>
          </w:p>
        </w:tc>
        <w:tc>
          <w:tcPr>
            <w:tcW w:w="3103" w:type="dxa"/>
          </w:tcPr>
          <w:p w:rsidR="00870E69" w:rsidRPr="005E0296" w:rsidRDefault="00644AA5" w:rsidP="005E029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E0296">
              <w:rPr>
                <w:rFonts w:cstheme="minorHAnsi"/>
                <w:b/>
                <w:sz w:val="20"/>
                <w:szCs w:val="20"/>
              </w:rPr>
              <w:t>Wertung:</w:t>
            </w:r>
            <w:r w:rsidRPr="005E0296">
              <w:rPr>
                <w:rFonts w:cstheme="minorHAnsi"/>
                <w:sz w:val="20"/>
                <w:szCs w:val="20"/>
              </w:rPr>
              <w:t xml:space="preserve"> möglichst objektiv, auf Grund nachvollziehb</w:t>
            </w:r>
            <w:r w:rsidR="005E0296" w:rsidRPr="005E0296">
              <w:rPr>
                <w:rFonts w:cstheme="minorHAnsi"/>
                <w:sz w:val="20"/>
                <w:szCs w:val="20"/>
              </w:rPr>
              <w:t xml:space="preserve">arer Kriterien. Sehr schwierig. </w:t>
            </w:r>
            <w:r w:rsidRPr="005E0296">
              <w:rPr>
                <w:rFonts w:cstheme="minorHAnsi"/>
                <w:sz w:val="20"/>
                <w:szCs w:val="20"/>
              </w:rPr>
              <w:t>Kann entfallen.</w:t>
            </w:r>
          </w:p>
        </w:tc>
        <w:tc>
          <w:tcPr>
            <w:tcW w:w="4894" w:type="dxa"/>
            <w:shd w:val="clear" w:color="auto" w:fill="auto"/>
          </w:tcPr>
          <w:p w:rsidR="00870E69" w:rsidRPr="005E0296" w:rsidRDefault="00870E69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272E64" w:rsidRPr="005E0296" w:rsidTr="005E0296">
        <w:trPr>
          <w:cantSplit/>
          <w:trHeight w:val="2713"/>
        </w:trPr>
        <w:tc>
          <w:tcPr>
            <w:tcW w:w="1065" w:type="dxa"/>
            <w:shd w:val="clear" w:color="auto" w:fill="EEECE1" w:themeFill="background2"/>
            <w:textDirection w:val="btLr"/>
            <w:vAlign w:val="center"/>
          </w:tcPr>
          <w:p w:rsidR="00272E64" w:rsidRPr="005E0296" w:rsidRDefault="00272E64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Schritt 10: </w:t>
            </w:r>
          </w:p>
          <w:p w:rsidR="00272E64" w:rsidRPr="005E0296" w:rsidRDefault="00272E64" w:rsidP="005E0296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5E029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Textrezeption</w:t>
            </w:r>
          </w:p>
        </w:tc>
        <w:tc>
          <w:tcPr>
            <w:tcW w:w="3103" w:type="dxa"/>
          </w:tcPr>
          <w:p w:rsidR="005E0296" w:rsidRPr="005E0296" w:rsidRDefault="005E0296" w:rsidP="005E0296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 xml:space="preserve">Gibt es Besonderheiten in der Rezeption </w:t>
            </w:r>
            <w:r w:rsidR="004D63B9">
              <w:rPr>
                <w:rFonts w:cstheme="minorHAnsi"/>
                <w:color w:val="000000"/>
                <w:sz w:val="20"/>
                <w:szCs w:val="20"/>
              </w:rPr>
              <w:t>des Textes</w:t>
            </w:r>
            <w:r w:rsidR="00E426D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0296">
              <w:rPr>
                <w:rFonts w:cstheme="minorHAnsi"/>
                <w:color w:val="000000"/>
                <w:sz w:val="20"/>
                <w:szCs w:val="20"/>
              </w:rPr>
              <w:t>(z. B. Zensur, Erfolge, Bestseller)?</w:t>
            </w:r>
          </w:p>
          <w:p w:rsidR="005E0296" w:rsidRPr="005E0296" w:rsidRDefault="005E0296" w:rsidP="005E0296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Wie hat die Literaturkritik den Text aufgenommen?</w:t>
            </w:r>
          </w:p>
          <w:p w:rsidR="00272E64" w:rsidRPr="005E0296" w:rsidRDefault="005E0296" w:rsidP="005E0296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E0296">
              <w:rPr>
                <w:rFonts w:cstheme="minorHAnsi"/>
                <w:color w:val="000000"/>
                <w:sz w:val="20"/>
                <w:szCs w:val="20"/>
              </w:rPr>
              <w:t>Persönliche Rezeption: Gefühle, Erinnerungen, Reaktionen, Assoziationen</w:t>
            </w:r>
          </w:p>
        </w:tc>
        <w:tc>
          <w:tcPr>
            <w:tcW w:w="4894" w:type="dxa"/>
            <w:shd w:val="clear" w:color="auto" w:fill="auto"/>
          </w:tcPr>
          <w:p w:rsidR="00272E64" w:rsidRPr="005E0296" w:rsidRDefault="00272E64" w:rsidP="005E0296">
            <w:pPr>
              <w:spacing w:line="276" w:lineRule="auto"/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B100B1" w:rsidRPr="005E0296" w:rsidRDefault="00B100B1" w:rsidP="005E0296">
      <w:pPr>
        <w:spacing w:after="0"/>
        <w:rPr>
          <w:rFonts w:cstheme="minorHAnsi"/>
          <w:b/>
          <w:caps/>
          <w:color w:val="4F6228" w:themeColor="accent3" w:themeShade="80"/>
          <w:sz w:val="20"/>
          <w:szCs w:val="20"/>
        </w:rPr>
      </w:pPr>
    </w:p>
    <w:sectPr w:rsidR="00B100B1" w:rsidRPr="005E0296" w:rsidSect="00FF3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93E" w:rsidRDefault="00BE493E" w:rsidP="00BE493E">
      <w:pPr>
        <w:spacing w:after="0" w:line="240" w:lineRule="auto"/>
      </w:pPr>
      <w:r>
        <w:separator/>
      </w:r>
    </w:p>
  </w:endnote>
  <w:endnote w:type="continuationSeparator" w:id="0">
    <w:p w:rsidR="00BE493E" w:rsidRDefault="00BE493E" w:rsidP="00BE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C7" w:rsidRDefault="005F3F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6"/>
      <w:gridCol w:w="4506"/>
    </w:tblGrid>
    <w:tr w:rsidR="00EB53CC" w:rsidRPr="00EB53CC" w:rsidTr="00EB53CC">
      <w:trPr>
        <w:jc w:val="center"/>
      </w:trPr>
      <w:sdt>
        <w:sdtPr>
          <w:rPr>
            <w:b/>
            <w:i/>
            <w:color w:val="7F7F7F" w:themeColor="text1" w:themeTint="80"/>
            <w:sz w:val="14"/>
            <w:szCs w:val="14"/>
          </w:rPr>
          <w:alias w:val="Autor"/>
          <w:tag w:val=""/>
          <w:id w:val="1534151868"/>
          <w:placeholder>
            <w:docPart w:val="9AA378CA733247C180A546E89FE0CCB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66" w:type="dxa"/>
              <w:shd w:val="clear" w:color="auto" w:fill="auto"/>
              <w:vAlign w:val="center"/>
            </w:tcPr>
            <w:p w:rsidR="00EB53CC" w:rsidRPr="00EB53CC" w:rsidRDefault="005F3FC7">
              <w:pPr>
                <w:pStyle w:val="Fuzeile"/>
                <w:rPr>
                  <w:b/>
                  <w:i/>
                  <w:caps/>
                  <w:color w:val="7F7F7F" w:themeColor="text1" w:themeTint="80"/>
                  <w:sz w:val="14"/>
                  <w:szCs w:val="14"/>
                </w:rPr>
              </w:pPr>
              <w:r>
                <w:rPr>
                  <w:b/>
                  <w:i/>
                  <w:color w:val="7F7F7F" w:themeColor="text1" w:themeTint="80"/>
                  <w:sz w:val="14"/>
                  <w:szCs w:val="14"/>
                </w:rPr>
                <w:t>KOMPETENZ:DEUTSCH – modular. HAK 4/5 © www.hpt.at</w:t>
              </w:r>
            </w:p>
          </w:tc>
        </w:sdtContent>
      </w:sdt>
      <w:tc>
        <w:tcPr>
          <w:tcW w:w="4506" w:type="dxa"/>
          <w:shd w:val="clear" w:color="auto" w:fill="auto"/>
          <w:vAlign w:val="center"/>
        </w:tcPr>
        <w:p w:rsidR="00EB53CC" w:rsidRPr="00EB53CC" w:rsidRDefault="00EB53CC">
          <w:pPr>
            <w:pStyle w:val="Fuzeile"/>
            <w:jc w:val="right"/>
            <w:rPr>
              <w:b/>
              <w:i/>
              <w:caps/>
              <w:color w:val="7F7F7F" w:themeColor="text1" w:themeTint="80"/>
              <w:sz w:val="14"/>
              <w:szCs w:val="14"/>
            </w:rPr>
          </w:pPr>
          <w:r w:rsidRPr="00EB53CC">
            <w:rPr>
              <w:b/>
              <w:i/>
              <w:caps/>
              <w:color w:val="7F7F7F" w:themeColor="text1" w:themeTint="80"/>
              <w:sz w:val="14"/>
              <w:szCs w:val="14"/>
            </w:rPr>
            <w:fldChar w:fldCharType="begin"/>
          </w:r>
          <w:r w:rsidRPr="00EB53CC">
            <w:rPr>
              <w:b/>
              <w:i/>
              <w:caps/>
              <w:color w:val="7F7F7F" w:themeColor="text1" w:themeTint="80"/>
              <w:sz w:val="14"/>
              <w:szCs w:val="14"/>
            </w:rPr>
            <w:instrText>PAGE   \* MERGEFORMAT</w:instrText>
          </w:r>
          <w:r w:rsidRPr="00EB53CC">
            <w:rPr>
              <w:b/>
              <w:i/>
              <w:caps/>
              <w:color w:val="7F7F7F" w:themeColor="text1" w:themeTint="80"/>
              <w:sz w:val="14"/>
              <w:szCs w:val="14"/>
            </w:rPr>
            <w:fldChar w:fldCharType="separate"/>
          </w:r>
          <w:r w:rsidR="005F3FC7" w:rsidRPr="005F3FC7">
            <w:rPr>
              <w:b/>
              <w:i/>
              <w:caps/>
              <w:noProof/>
              <w:color w:val="7F7F7F" w:themeColor="text1" w:themeTint="80"/>
              <w:sz w:val="14"/>
              <w:szCs w:val="14"/>
              <w:lang w:val="de-DE"/>
            </w:rPr>
            <w:t>1</w:t>
          </w:r>
          <w:r w:rsidRPr="00EB53CC">
            <w:rPr>
              <w:b/>
              <w:i/>
              <w:caps/>
              <w:color w:val="7F7F7F" w:themeColor="text1" w:themeTint="80"/>
              <w:sz w:val="14"/>
              <w:szCs w:val="14"/>
            </w:rPr>
            <w:fldChar w:fldCharType="end"/>
          </w:r>
        </w:p>
      </w:tc>
    </w:tr>
  </w:tbl>
  <w:p w:rsidR="00BE493E" w:rsidRPr="00870E69" w:rsidRDefault="00BE493E">
    <w:pPr>
      <w:pStyle w:val="Fuzeile"/>
      <w:rPr>
        <w:b/>
        <w:i/>
        <w:color w:val="7F7F7F" w:themeColor="text1" w:themeTint="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C7" w:rsidRDefault="005F3F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93E" w:rsidRDefault="00BE493E" w:rsidP="00BE493E">
      <w:pPr>
        <w:spacing w:after="0" w:line="240" w:lineRule="auto"/>
      </w:pPr>
      <w:r>
        <w:separator/>
      </w:r>
    </w:p>
  </w:footnote>
  <w:footnote w:type="continuationSeparator" w:id="0">
    <w:p w:rsidR="00BE493E" w:rsidRDefault="00BE493E" w:rsidP="00BE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C7" w:rsidRDefault="005F3F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C7" w:rsidRPr="005F3FC7" w:rsidRDefault="005F3FC7">
    <w:pPr>
      <w:pStyle w:val="Kopfzeile"/>
      <w:rPr>
        <w:i/>
        <w:color w:val="4F6228" w:themeColor="accent3" w:themeShade="80"/>
        <w:sz w:val="28"/>
        <w:szCs w:val="28"/>
      </w:rPr>
    </w:pPr>
    <w:r w:rsidRPr="005F3FC7">
      <w:rPr>
        <w:i/>
        <w:color w:val="4F6228" w:themeColor="accent3" w:themeShade="80"/>
        <w:sz w:val="28"/>
        <w:szCs w:val="28"/>
      </w:rPr>
      <w:t>Modul 7: Lyrik analysieren und interpretieren</w:t>
    </w:r>
    <w:r>
      <w:rPr>
        <w:i/>
        <w:color w:val="4F6228" w:themeColor="accent3" w:themeShade="80"/>
        <w:sz w:val="28"/>
        <w:szCs w:val="28"/>
      </w:rPr>
      <w:tab/>
    </w:r>
    <w:bookmarkStart w:id="0" w:name="_GoBack"/>
    <w:bookmarkEnd w:id="0"/>
    <w:r w:rsidRPr="005F3FC7">
      <w:rPr>
        <w:i/>
        <w:color w:val="4F6228" w:themeColor="accent3" w:themeShade="80"/>
        <w:sz w:val="28"/>
        <w:szCs w:val="28"/>
      </w:rPr>
      <w:t>Kopiervorlage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C7" w:rsidRDefault="005F3F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946"/>
    <w:multiLevelType w:val="hybridMultilevel"/>
    <w:tmpl w:val="C11A8314"/>
    <w:lvl w:ilvl="0" w:tplc="C99AD1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1CEC"/>
    <w:multiLevelType w:val="hybridMultilevel"/>
    <w:tmpl w:val="6DA496D0"/>
    <w:lvl w:ilvl="0" w:tplc="E460E4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15472"/>
    <w:multiLevelType w:val="hybridMultilevel"/>
    <w:tmpl w:val="C9D80742"/>
    <w:lvl w:ilvl="0" w:tplc="F1E456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4E30"/>
    <w:multiLevelType w:val="hybridMultilevel"/>
    <w:tmpl w:val="90E29216"/>
    <w:lvl w:ilvl="0" w:tplc="335A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14D"/>
    <w:multiLevelType w:val="hybridMultilevel"/>
    <w:tmpl w:val="D45EDB92"/>
    <w:lvl w:ilvl="0" w:tplc="335A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25005"/>
    <w:multiLevelType w:val="hybridMultilevel"/>
    <w:tmpl w:val="C8FC249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F3660"/>
    <w:multiLevelType w:val="hybridMultilevel"/>
    <w:tmpl w:val="892283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6BF1"/>
    <w:multiLevelType w:val="hybridMultilevel"/>
    <w:tmpl w:val="5DA05AB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A148B"/>
    <w:multiLevelType w:val="hybridMultilevel"/>
    <w:tmpl w:val="D44AC8F4"/>
    <w:lvl w:ilvl="0" w:tplc="F1E456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2A88"/>
    <w:multiLevelType w:val="hybridMultilevel"/>
    <w:tmpl w:val="DF22DBC0"/>
    <w:lvl w:ilvl="0" w:tplc="15B4171C">
      <w:start w:val="4"/>
      <w:numFmt w:val="bullet"/>
      <w:lvlText w:val="-"/>
      <w:lvlJc w:val="left"/>
      <w:pPr>
        <w:ind w:left="518" w:hanging="360"/>
      </w:pPr>
      <w:rPr>
        <w:rFonts w:ascii="Century Gothic" w:eastAsiaTheme="minorHAnsi" w:hAnsi="Century Gothic" w:cstheme="minorBidi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519C2728"/>
    <w:multiLevelType w:val="hybridMultilevel"/>
    <w:tmpl w:val="CCC89820"/>
    <w:lvl w:ilvl="0" w:tplc="335A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A40F3"/>
    <w:multiLevelType w:val="hybridMultilevel"/>
    <w:tmpl w:val="C0FE8A0A"/>
    <w:lvl w:ilvl="0" w:tplc="335A8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7F16"/>
    <w:multiLevelType w:val="hybridMultilevel"/>
    <w:tmpl w:val="35346932"/>
    <w:lvl w:ilvl="0" w:tplc="E62CD8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D0623"/>
    <w:multiLevelType w:val="hybridMultilevel"/>
    <w:tmpl w:val="3642EFF4"/>
    <w:lvl w:ilvl="0" w:tplc="335A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28CA"/>
    <w:multiLevelType w:val="hybridMultilevel"/>
    <w:tmpl w:val="118A628C"/>
    <w:lvl w:ilvl="0" w:tplc="E41C956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0D"/>
    <w:rsid w:val="000224F7"/>
    <w:rsid w:val="000A2B5B"/>
    <w:rsid w:val="0013162C"/>
    <w:rsid w:val="00142F4C"/>
    <w:rsid w:val="00160D99"/>
    <w:rsid w:val="001A7209"/>
    <w:rsid w:val="001B01D3"/>
    <w:rsid w:val="001C53D1"/>
    <w:rsid w:val="00272E64"/>
    <w:rsid w:val="002A4F0F"/>
    <w:rsid w:val="003A560D"/>
    <w:rsid w:val="00473F26"/>
    <w:rsid w:val="004D63B9"/>
    <w:rsid w:val="004E12D1"/>
    <w:rsid w:val="005016F5"/>
    <w:rsid w:val="00594318"/>
    <w:rsid w:val="005E0296"/>
    <w:rsid w:val="005F3FC7"/>
    <w:rsid w:val="006055BA"/>
    <w:rsid w:val="00644AA5"/>
    <w:rsid w:val="00660A6D"/>
    <w:rsid w:val="006F6227"/>
    <w:rsid w:val="00740A98"/>
    <w:rsid w:val="00764CCB"/>
    <w:rsid w:val="007B61A6"/>
    <w:rsid w:val="00807F4E"/>
    <w:rsid w:val="00870E69"/>
    <w:rsid w:val="008B111C"/>
    <w:rsid w:val="00957192"/>
    <w:rsid w:val="00B100B1"/>
    <w:rsid w:val="00B266FA"/>
    <w:rsid w:val="00BD227B"/>
    <w:rsid w:val="00BD74BE"/>
    <w:rsid w:val="00BE493E"/>
    <w:rsid w:val="00C16593"/>
    <w:rsid w:val="00CD7E80"/>
    <w:rsid w:val="00DE3C9D"/>
    <w:rsid w:val="00DE5EAB"/>
    <w:rsid w:val="00E33EA6"/>
    <w:rsid w:val="00E426D6"/>
    <w:rsid w:val="00EB53CC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D03F0"/>
  <w15:docId w15:val="{33FDEA0A-4B0B-48AA-83B7-67B8E158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0D99"/>
  </w:style>
  <w:style w:type="paragraph" w:styleId="berschrift1">
    <w:name w:val="heading 1"/>
    <w:basedOn w:val="Standard"/>
    <w:next w:val="Standard"/>
    <w:link w:val="berschrift1Zchn"/>
    <w:uiPriority w:val="9"/>
    <w:qFormat/>
    <w:rsid w:val="001A7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72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A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A720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7209"/>
    <w:pPr>
      <w:outlineLvl w:val="9"/>
    </w:pPr>
    <w:rPr>
      <w:lang w:eastAsia="de-AT"/>
    </w:rPr>
  </w:style>
  <w:style w:type="table" w:styleId="Tabellenraster">
    <w:name w:val="Table Grid"/>
    <w:basedOn w:val="NormaleTabelle"/>
    <w:uiPriority w:val="59"/>
    <w:rsid w:val="003A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E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93E"/>
  </w:style>
  <w:style w:type="paragraph" w:styleId="Fuzeile">
    <w:name w:val="footer"/>
    <w:basedOn w:val="Standard"/>
    <w:link w:val="FuzeileZchn"/>
    <w:uiPriority w:val="99"/>
    <w:unhideWhenUsed/>
    <w:rsid w:val="00BE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9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A378CA733247C180A546E89FE0C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849A8-09C7-4E6B-895A-8EC899D69A96}"/>
      </w:docPartPr>
      <w:docPartBody>
        <w:p w:rsidR="00A81413" w:rsidRDefault="00BC1576" w:rsidP="00BC1576">
          <w:pPr>
            <w:pStyle w:val="9AA378CA733247C180A546E89FE0CCBB"/>
          </w:pPr>
          <w:r>
            <w:rPr>
              <w:rStyle w:val="Platzhaltertext"/>
              <w:lang w:val="de-DE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6"/>
    <w:rsid w:val="00A81413"/>
    <w:rsid w:val="00B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2BAF933E61C43B683449D43DF5C7238">
    <w:name w:val="42BAF933E61C43B683449D43DF5C7238"/>
    <w:rsid w:val="00BC1576"/>
  </w:style>
  <w:style w:type="character" w:styleId="Platzhaltertext">
    <w:name w:val="Placeholder Text"/>
    <w:basedOn w:val="Absatz-Standardschriftart"/>
    <w:uiPriority w:val="99"/>
    <w:semiHidden/>
    <w:rsid w:val="00BC1576"/>
    <w:rPr>
      <w:color w:val="808080"/>
    </w:rPr>
  </w:style>
  <w:style w:type="paragraph" w:customStyle="1" w:styleId="9AA378CA733247C180A546E89FE0CCBB">
    <w:name w:val="9AA378CA733247C180A546E89FE0CCBB"/>
    <w:rsid w:val="00BC1576"/>
  </w:style>
  <w:style w:type="paragraph" w:customStyle="1" w:styleId="6BEF1A2256B64549A769DE74C0158E1E">
    <w:name w:val="6BEF1A2256B64549A769DE74C0158E1E"/>
    <w:rsid w:val="00A81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D10B-B350-4B60-8818-B40D1AE9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Hölder-Pichler-Tempsky GmbH &amp; Co KG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KOMPETENZ:DEUTSCH – modular. HAK 4/5 © www.hpt.at</dc:creator>
  <cp:lastModifiedBy>Christa Schmidrathner</cp:lastModifiedBy>
  <cp:revision>7</cp:revision>
  <cp:lastPrinted>2017-08-01T13:53:00Z</cp:lastPrinted>
  <dcterms:created xsi:type="dcterms:W3CDTF">2017-08-01T12:46:00Z</dcterms:created>
  <dcterms:modified xsi:type="dcterms:W3CDTF">2017-08-02T12:59:00Z</dcterms:modified>
</cp:coreProperties>
</file>